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6637">
      <w:pPr>
        <w:pStyle w:val="afffffffa"/>
      </w:pPr>
      <w:bookmarkStart w:id="0" w:name="_Toc138931945"/>
      <w:bookmarkStart w:id="1" w:name="_Toc139102060"/>
      <w:bookmarkStart w:id="2" w:name="_Toc137370555"/>
      <w:bookmarkStart w:id="3" w:name="_Toc137370738"/>
      <w:bookmarkStart w:id="4" w:name="_Toc139164342"/>
      <w:bookmarkStart w:id="5" w:name="_Toc139165706"/>
      <w:bookmarkStart w:id="6" w:name="_Toc139171161"/>
      <w:bookmarkStart w:id="7" w:name="_Toc139179141"/>
      <w:bookmarkStart w:id="8" w:name="_Toc140051330"/>
      <w:bookmarkStart w:id="9" w:name="_Toc140480251"/>
      <w:bookmarkStart w:id="10" w:name="_Toc140659066"/>
      <w:bookmarkStart w:id="11" w:name="_Toc146102165"/>
      <w:bookmarkStart w:id="12" w:name="_Toc146506534"/>
      <w:bookmarkStart w:id="13" w:name="_Toc221777728"/>
      <w:bookmarkStart w:id="14" w:name="_Toc262452283"/>
      <w:bookmarkStart w:id="15" w:name="_Toc10876"/>
      <w:bookmarkStart w:id="16" w:name="_Toc10958"/>
      <w:bookmarkStart w:id="17" w:name="_GoBack"/>
      <w:bookmarkEnd w:id="17"/>
      <w:r>
        <w:rPr>
          <w:rFonts w:ascii="Times New Roman"/>
        </w:rPr>
        <w:t>ICS</w:t>
      </w:r>
      <w:r>
        <w:rPr>
          <w:rFonts w:ascii="ＭＳ 明朝" w:eastAsia="ＭＳ 明朝" w:hAnsi="ＭＳ 明朝" w:cs="ＭＳ 明朝" w:hint="eastAsia"/>
        </w:rPr>
        <w:t> </w:t>
      </w:r>
      <w:bookmarkStart w:id="18"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Pr>
          <w:rFonts w:hint="eastAsia"/>
          <w:lang w:val="en-US" w:eastAsia="ja-JP"/>
        </w:rPr>
        <w:t>27.160</w:t>
      </w:r>
      <w:r>
        <w:fldChar w:fldCharType="end"/>
      </w:r>
      <w:bookmarkEnd w:id="18"/>
    </w:p>
    <w:bookmarkStart w:id="19" w:name="WXFLH"/>
    <w:p w:rsidR="00000000" w:rsidRDefault="004E6637">
      <w:pPr>
        <w:pStyle w:val="afffffffa"/>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Pr>
          <w:rFonts w:hint="eastAsia"/>
          <w:lang w:val="en-US" w:eastAsia="ja-JP"/>
        </w:rPr>
        <w:t>F12</w:t>
      </w:r>
      <w:r>
        <w:fldChar w:fldCharType="end"/>
      </w:r>
      <w:bookmarkEnd w:id="19"/>
    </w:p>
    <w:p w:rsidR="00000000" w:rsidRDefault="004E6637">
      <w:pPr>
        <w:pStyle w:val="afff8"/>
        <w:rPr>
          <w:rFonts w:hint="eastAsia"/>
        </w:rPr>
      </w:pPr>
      <w:r>
        <w:rPr>
          <w:rFonts w:hint="eastAsia"/>
        </w:rPr>
        <w:t>CPIA</w:t>
      </w:r>
    </w:p>
    <w:p w:rsidR="00000000" w:rsidRDefault="004E6637">
      <w:pPr>
        <w:pStyle w:val="afffff8"/>
        <w:rPr>
          <w:rFonts w:ascii="Times New Roman" w:hAnsi="Times New Roman"/>
        </w:rPr>
      </w:pPr>
      <w:r>
        <w:rPr>
          <w:rFonts w:hint="eastAsia"/>
        </w:rPr>
        <w:t>中国光伏行业协会标</w:t>
      </w:r>
      <w:r>
        <w:rPr>
          <w:rFonts w:ascii="Times New Roman" w:hAnsi="Times New Roman" w:hint="eastAsia"/>
        </w:rPr>
        <w:t>准</w:t>
      </w:r>
    </w:p>
    <w:p w:rsidR="00000000" w:rsidRDefault="004E6637">
      <w:pPr>
        <w:pStyle w:val="25"/>
        <w:rPr>
          <w:rFonts w:hAnsi="SimHei"/>
          <w:lang w:val="es-ES"/>
        </w:rPr>
      </w:pPr>
      <w:r>
        <w:rPr>
          <w:rFonts w:ascii="Times New Roman" w:hint="eastAsia"/>
          <w:lang w:val="es-ES"/>
        </w:rPr>
        <w:t>T/CPIA XXX</w:t>
      </w:r>
      <w:r>
        <w:rPr>
          <w:rFonts w:hAnsi="SimHei"/>
          <w:lang w:val="es-ES"/>
        </w:rPr>
        <w:t>—20</w:t>
      </w:r>
      <w:r>
        <w:rPr>
          <w:rFonts w:hAnsi="SimHei" w:hint="eastAsia"/>
          <w:lang w:val="es-ES"/>
        </w:rPr>
        <w:t>20</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19"/>
        <w:gridCol w:w="4651"/>
      </w:tblGrid>
      <w:tr w:rsidR="00000000">
        <w:tc>
          <w:tcPr>
            <w:tcW w:w="4919" w:type="dxa"/>
            <w:tcBorders>
              <w:top w:val="nil"/>
              <w:left w:val="nil"/>
              <w:bottom w:val="nil"/>
              <w:right w:val="nil"/>
            </w:tcBorders>
          </w:tcPr>
          <w:p w:rsidR="00000000" w:rsidRDefault="00B04417">
            <w:pPr>
              <w:pStyle w:val="afffffffc"/>
            </w:pPr>
            <w:bookmarkStart w:id="20" w:name="DT"/>
            <w:r>
              <w:rPr>
                <w:noProof/>
                <w:lang w:eastAsia="ja-JP"/>
              </w:rPr>
              <mc:AlternateContent>
                <mc:Choice Requires="wps">
                  <w:drawing>
                    <wp:anchor distT="0" distB="0" distL="114300" distR="114300" simplePos="0" relativeHeight="251656704"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E66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" stroked="f">
                      <v:textbox>
                        <w:txbxContent>
                          <w:p w:rsidR="00000000" w:rsidRDefault="004E6637"/>
                        </w:txbxContent>
                      </v:textbox>
                    </v:rect>
                  </w:pict>
                </mc:Fallback>
              </mc:AlternateContent>
            </w:r>
            <w:r w:rsidR="004E6637">
              <w:fldChar w:fldCharType="begin">
                <w:ffData>
                  <w:name w:val="DT"/>
                  <w:enabled/>
                  <w:calcOnExit w:val="0"/>
                  <w:entryMacro w:val="ShowHelp4"/>
                  <w:textInput/>
                </w:ffData>
              </w:fldChar>
            </w:r>
            <w:r w:rsidR="004E6637">
              <w:instrText xml:space="preserve"> FORMTEXT </w:instrText>
            </w:r>
            <w:r w:rsidR="004E6637">
              <w:fldChar w:fldCharType="separate"/>
            </w:r>
            <w:r w:rsidR="004E6637">
              <w:rPr>
                <w:lang w:val="en-US" w:eastAsia="ja-JP"/>
              </w:rPr>
              <w:t>     </w:t>
            </w:r>
            <w:r w:rsidR="004E6637">
              <w:fldChar w:fldCharType="end"/>
            </w:r>
            <w:bookmarkEnd w:id="20"/>
          </w:p>
        </w:tc>
        <w:tc>
          <w:tcPr>
            <w:tcW w:w="4651" w:type="dxa"/>
            <w:tcBorders>
              <w:top w:val="nil"/>
              <w:left w:val="nil"/>
              <w:bottom w:val="nil"/>
              <w:right w:val="nil"/>
            </w:tcBorders>
          </w:tcPr>
          <w:p w:rsidR="00000000" w:rsidRDefault="004E6637">
            <w:pPr>
              <w:pStyle w:val="afffffffc"/>
              <w:rPr>
                <w:lang w:val="en-US" w:eastAsia="ja-JP"/>
              </w:rPr>
            </w:pPr>
          </w:p>
        </w:tc>
      </w:tr>
    </w:tbl>
    <w:p w:rsidR="00000000" w:rsidRDefault="004E6637">
      <w:pPr>
        <w:tabs>
          <w:tab w:val="right" w:pos="8306"/>
        </w:tabs>
        <w:spacing w:line="300" w:lineRule="auto"/>
        <w:jc w:val="center"/>
        <w:rPr>
          <w:b/>
          <w:sz w:val="44"/>
          <w:szCs w:val="44"/>
        </w:rPr>
      </w:pPr>
    </w:p>
    <w:p w:rsidR="00000000" w:rsidRDefault="004E6637">
      <w:pPr>
        <w:tabs>
          <w:tab w:val="right" w:pos="8306"/>
        </w:tabs>
        <w:spacing w:line="300" w:lineRule="auto"/>
        <w:jc w:val="center"/>
        <w:rPr>
          <w:rFonts w:hint="eastAsia"/>
          <w:sz w:val="44"/>
          <w:szCs w:val="44"/>
        </w:rPr>
      </w:pPr>
    </w:p>
    <w:p w:rsidR="00000000" w:rsidRDefault="004E6637">
      <w:pPr>
        <w:tabs>
          <w:tab w:val="right" w:pos="8306"/>
        </w:tabs>
        <w:spacing w:line="300" w:lineRule="auto"/>
        <w:jc w:val="center"/>
        <w:rPr>
          <w:rFonts w:ascii="SimHei" w:eastAsia="SimHei" w:hint="eastAsia"/>
          <w:sz w:val="44"/>
          <w:szCs w:val="44"/>
        </w:rPr>
      </w:pPr>
    </w:p>
    <w:p w:rsidR="00000000" w:rsidRDefault="004E6637">
      <w:pPr>
        <w:tabs>
          <w:tab w:val="right" w:pos="8306"/>
        </w:tabs>
        <w:spacing w:line="300" w:lineRule="auto"/>
        <w:rPr>
          <w:rFonts w:ascii="SimHei" w:eastAsia="SimHei" w:hint="eastAsia"/>
          <w:sz w:val="44"/>
          <w:szCs w:val="44"/>
        </w:rPr>
      </w:pPr>
    </w:p>
    <w:p w:rsidR="00000000" w:rsidRDefault="004E6637">
      <w:pPr>
        <w:tabs>
          <w:tab w:val="right" w:pos="8306"/>
        </w:tabs>
        <w:spacing w:line="300" w:lineRule="auto"/>
        <w:jc w:val="center"/>
        <w:rPr>
          <w:rFonts w:ascii="SimHei" w:eastAsia="SimHei" w:hint="eastAsia"/>
          <w:sz w:val="44"/>
          <w:szCs w:val="44"/>
        </w:rPr>
      </w:pPr>
    </w:p>
    <w:p w:rsidR="00000000" w:rsidRDefault="004E6637">
      <w:pPr>
        <w:tabs>
          <w:tab w:val="right" w:pos="8306"/>
        </w:tabs>
        <w:spacing w:line="300" w:lineRule="auto"/>
        <w:jc w:val="center"/>
        <w:rPr>
          <w:rFonts w:hint="eastAsia"/>
        </w:rPr>
      </w:pPr>
      <w:r>
        <w:rPr>
          <w:rFonts w:ascii="SimHei" w:eastAsia="SimHei" w:hint="eastAsia"/>
          <w:b/>
          <w:bCs/>
          <w:sz w:val="44"/>
          <w:szCs w:val="44"/>
        </w:rPr>
        <w:t>钙钛矿太阳电池及组件的电流</w:t>
      </w:r>
      <w:r>
        <w:rPr>
          <w:rFonts w:ascii="SimHei" w:eastAsia="SimHei" w:hint="eastAsia"/>
          <w:b/>
          <w:bCs/>
          <w:sz w:val="44"/>
          <w:szCs w:val="44"/>
        </w:rPr>
        <w:t>-</w:t>
      </w:r>
      <w:r>
        <w:rPr>
          <w:rFonts w:ascii="SimHei" w:eastAsia="SimHei" w:hint="eastAsia"/>
          <w:b/>
          <w:bCs/>
          <w:sz w:val="44"/>
          <w:szCs w:val="44"/>
        </w:rPr>
        <w:t>电压</w:t>
      </w:r>
      <w:r>
        <w:rPr>
          <w:rFonts w:ascii="SimHei" w:eastAsia="SimHei"/>
          <w:b/>
          <w:bCs/>
          <w:sz w:val="44"/>
          <w:szCs w:val="44"/>
        </w:rPr>
        <w:t>(</w:t>
      </w:r>
      <w:r>
        <w:rPr>
          <w:rFonts w:ascii="SimHei" w:eastAsia="SimHei"/>
          <w:b/>
          <w:bCs/>
          <w:i/>
          <w:sz w:val="44"/>
          <w:szCs w:val="44"/>
        </w:rPr>
        <w:t>I</w:t>
      </w:r>
      <w:r>
        <w:rPr>
          <w:rFonts w:ascii="SimHei" w:eastAsia="SimHei"/>
          <w:b/>
          <w:bCs/>
          <w:sz w:val="44"/>
          <w:szCs w:val="44"/>
        </w:rPr>
        <w:t>-</w:t>
      </w:r>
      <w:r>
        <w:rPr>
          <w:rFonts w:ascii="SimHei" w:eastAsia="SimHei"/>
          <w:b/>
          <w:bCs/>
          <w:i/>
          <w:sz w:val="44"/>
          <w:szCs w:val="44"/>
        </w:rPr>
        <w:t>V</w:t>
      </w:r>
      <w:r>
        <w:rPr>
          <w:rFonts w:ascii="SimHei" w:eastAsia="SimHei"/>
          <w:b/>
          <w:bCs/>
          <w:sz w:val="44"/>
          <w:szCs w:val="44"/>
        </w:rPr>
        <w:t>)</w:t>
      </w:r>
      <w:r>
        <w:rPr>
          <w:rFonts w:ascii="SimHei" w:eastAsia="SimHei" w:hint="eastAsia"/>
          <w:b/>
          <w:bCs/>
          <w:sz w:val="44"/>
          <w:szCs w:val="44"/>
        </w:rPr>
        <w:t>特性测量方法</w:t>
      </w:r>
    </w:p>
    <w:p w:rsidR="00000000" w:rsidRDefault="004E6637">
      <w:pPr>
        <w:tabs>
          <w:tab w:val="right" w:pos="8306"/>
        </w:tabs>
        <w:spacing w:line="300" w:lineRule="auto"/>
        <w:rPr>
          <w:rFonts w:hint="eastAsia"/>
          <w:sz w:val="24"/>
        </w:rPr>
      </w:pPr>
    </w:p>
    <w:p w:rsidR="00000000" w:rsidRDefault="004E6637">
      <w:pPr>
        <w:tabs>
          <w:tab w:val="right" w:pos="8306"/>
        </w:tabs>
        <w:spacing w:line="300" w:lineRule="auto"/>
        <w:jc w:val="center"/>
        <w:rPr>
          <w:rFonts w:hint="eastAsia"/>
          <w:b/>
          <w:sz w:val="24"/>
        </w:rPr>
      </w:pPr>
      <w:r>
        <w:rPr>
          <w:b/>
          <w:sz w:val="32"/>
        </w:rPr>
        <w:t xml:space="preserve">Test Method of </w:t>
      </w:r>
      <w:r>
        <w:rPr>
          <w:b/>
          <w:i/>
          <w:sz w:val="32"/>
        </w:rPr>
        <w:t>I</w:t>
      </w:r>
      <w:r>
        <w:rPr>
          <w:b/>
          <w:sz w:val="32"/>
        </w:rPr>
        <w:t>-</w:t>
      </w:r>
      <w:r>
        <w:rPr>
          <w:b/>
          <w:i/>
          <w:sz w:val="32"/>
        </w:rPr>
        <w:t>V</w:t>
      </w:r>
      <w:r>
        <w:rPr>
          <w:b/>
          <w:sz w:val="32"/>
        </w:rPr>
        <w:t xml:space="preserve"> </w:t>
      </w:r>
      <w:r>
        <w:rPr>
          <w:rFonts w:hint="eastAsia"/>
          <w:b/>
          <w:sz w:val="32"/>
        </w:rPr>
        <w:t>characterization</w:t>
      </w:r>
      <w:r>
        <w:rPr>
          <w:b/>
          <w:sz w:val="32"/>
        </w:rPr>
        <w:t xml:space="preserve"> of Perovskite Solar Cells </w:t>
      </w:r>
    </w:p>
    <w:p w:rsidR="00000000" w:rsidRDefault="004E6637">
      <w:pPr>
        <w:tabs>
          <w:tab w:val="right" w:pos="8306"/>
        </w:tabs>
        <w:spacing w:line="300" w:lineRule="auto"/>
        <w:rPr>
          <w:rFonts w:hint="eastAsia"/>
          <w:sz w:val="24"/>
        </w:rPr>
      </w:pPr>
    </w:p>
    <w:p w:rsidR="00000000" w:rsidRDefault="004E6637">
      <w:pPr>
        <w:pStyle w:val="ae"/>
        <w:ind w:firstLine="0"/>
        <w:rPr>
          <w:rFonts w:hint="eastAsia"/>
        </w:rPr>
      </w:pPr>
    </w:p>
    <w:p w:rsidR="00000000" w:rsidRDefault="004E6637">
      <w:pPr>
        <w:pStyle w:val="ae"/>
        <w:rPr>
          <w:rFonts w:hint="eastAsia"/>
        </w:rPr>
      </w:pPr>
    </w:p>
    <w:p w:rsidR="00000000" w:rsidRDefault="004E6637">
      <w:pPr>
        <w:pStyle w:val="ae"/>
        <w:rPr>
          <w:rFonts w:hint="eastAsia"/>
        </w:rPr>
      </w:pPr>
    </w:p>
    <w:p w:rsidR="00000000" w:rsidRDefault="004E6637">
      <w:pPr>
        <w:pStyle w:val="ae"/>
        <w:rPr>
          <w:rFonts w:hint="eastAsia"/>
        </w:rPr>
      </w:pPr>
    </w:p>
    <w:p w:rsidR="00000000" w:rsidRDefault="004E6637">
      <w:pPr>
        <w:pStyle w:val="ae"/>
      </w:pPr>
    </w:p>
    <w:p w:rsidR="00000000" w:rsidRDefault="004E6637">
      <w:pPr>
        <w:pStyle w:val="ae"/>
      </w:pPr>
    </w:p>
    <w:p w:rsidR="00000000" w:rsidRDefault="004E6637">
      <w:pPr>
        <w:pStyle w:val="ae"/>
      </w:pPr>
    </w:p>
    <w:p w:rsidR="00000000" w:rsidRDefault="004E6637">
      <w:pPr>
        <w:pStyle w:val="ae"/>
        <w:rPr>
          <w:rFonts w:hint="eastAsia"/>
        </w:rPr>
      </w:pPr>
    </w:p>
    <w:p w:rsidR="00000000" w:rsidRDefault="004E6637">
      <w:pPr>
        <w:pStyle w:val="afffffffb"/>
        <w:rPr>
          <w:rFonts w:hint="eastAsia"/>
        </w:rPr>
      </w:pPr>
      <w:r>
        <w:rPr>
          <w:rFonts w:ascii="SimHei" w:hint="eastAsia"/>
        </w:rPr>
        <w:t>20</w:t>
      </w:r>
      <w:r>
        <w:rPr>
          <w:rFonts w:ascii="SimHei"/>
        </w:rPr>
        <w:t>20</w:t>
      </w:r>
      <w:r>
        <w:t xml:space="preserve"> </w:t>
      </w:r>
      <w:r>
        <w:rPr>
          <w:rFonts w:ascii="SimHei"/>
        </w:rPr>
        <w:t>-</w:t>
      </w:r>
      <w:r>
        <w:t xml:space="preserve"> </w:t>
      </w:r>
      <w:r>
        <w:rPr>
          <w:rFonts w:ascii="SimHei" w:hint="eastAsia"/>
        </w:rPr>
        <w:t>XX</w:t>
      </w:r>
      <w:r>
        <w:rPr>
          <w:rFonts w:ascii="SimHei"/>
        </w:rPr>
        <w:t>-</w:t>
      </w:r>
      <w:r>
        <w:t xml:space="preserve"> </w:t>
      </w:r>
      <w:r>
        <w:rPr>
          <w:rFonts w:ascii="SimHei" w:hint="eastAsia"/>
        </w:rPr>
        <w:t>XX</w:t>
      </w:r>
      <w:r>
        <w:rPr>
          <w:rFonts w:hint="eastAsia"/>
        </w:rPr>
        <w:t>发布</w:t>
      </w:r>
      <w:r w:rsidR="00B04417">
        <w:rPr>
          <w:noProof/>
          <w:lang w:eastAsia="ja-JP"/>
        </w:rPr>
        <mc:AlternateContent>
          <mc:Choice Requires="wps">
            <w:drawing>
              <wp:anchor distT="0" distB="0" distL="114300" distR="114300" simplePos="0" relativeHeight="251658752" behindDoc="0" locked="1" layoutInCell="1" allowOverlap="1">
                <wp:simplePos x="0" y="0"/>
                <wp:positionH relativeFrom="column">
                  <wp:posOffset>-57785</wp:posOffset>
                </wp:positionH>
                <wp:positionV relativeFrom="page">
                  <wp:posOffset>8924925</wp:posOffset>
                </wp:positionV>
                <wp:extent cx="6120130" cy="0"/>
                <wp:effectExtent l="8890" t="9525" r="5080" b="9525"/>
                <wp:wrapNone/>
                <wp:docPr id="2"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5pt,702.75pt" to="477.35pt,7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">
                <w10:wrap anchory="page"/>
                <w10:anchorlock/>
              </v:line>
            </w:pict>
          </mc:Fallback>
        </mc:AlternateContent>
      </w:r>
      <w:r>
        <w:rPr>
          <w:rFonts w:hint="eastAsia"/>
        </w:rPr>
        <w:t xml:space="preserve">                                  </w:t>
      </w:r>
      <w:r>
        <w:rPr>
          <w:rFonts w:ascii="SimHei" w:hint="eastAsia"/>
        </w:rPr>
        <w:t>20</w:t>
      </w:r>
      <w:r>
        <w:rPr>
          <w:rFonts w:ascii="SimHei"/>
        </w:rPr>
        <w:t>20-</w:t>
      </w:r>
      <w:r>
        <w:t xml:space="preserve"> </w:t>
      </w:r>
      <w:r>
        <w:rPr>
          <w:rFonts w:ascii="SimHei" w:hint="eastAsia"/>
        </w:rPr>
        <w:t>XX</w:t>
      </w:r>
      <w:r>
        <w:rPr>
          <w:rFonts w:ascii="SimHei"/>
        </w:rPr>
        <w:t>-</w:t>
      </w:r>
      <w:r>
        <w:t xml:space="preserve"> </w:t>
      </w:r>
      <w:r>
        <w:rPr>
          <w:rFonts w:ascii="SimHei" w:hint="eastAsia"/>
        </w:rPr>
        <w:t>XX</w:t>
      </w:r>
      <w:r>
        <w:rPr>
          <w:rFonts w:hint="eastAsia"/>
        </w:rPr>
        <w:t>实施</w:t>
      </w:r>
    </w:p>
    <w:p w:rsidR="00000000" w:rsidRDefault="004E6637">
      <w:pPr>
        <w:pStyle w:val="afffffff7"/>
      </w:pPr>
      <w:r>
        <w:rPr>
          <w:rFonts w:hint="eastAsia"/>
        </w:rPr>
        <w:t>中国光伏行业协会</w:t>
      </w:r>
      <w:r>
        <w:rPr>
          <w:rFonts w:ascii="ＭＳ 明朝" w:eastAsia="ＭＳ 明朝" w:hAnsi="ＭＳ 明朝" w:cs="ＭＳ 明朝" w:hint="eastAsia"/>
        </w:rPr>
        <w:t>   </w:t>
      </w:r>
      <w:r>
        <w:rPr>
          <w:rStyle w:val="afe"/>
          <w:rFonts w:hint="eastAsia"/>
        </w:rPr>
        <w:t>发布</w:t>
      </w:r>
    </w:p>
    <w:p w:rsidR="00000000" w:rsidRDefault="004E6637">
      <w:pPr>
        <w:pStyle w:val="afffffffb"/>
        <w:rPr>
          <w:rFonts w:hint="eastAsia"/>
        </w:rPr>
      </w:pPr>
    </w:p>
    <w:p w:rsidR="00000000" w:rsidRDefault="004E6637">
      <w:pPr>
        <w:pStyle w:val="afffffff9"/>
        <w:rPr>
          <w:rFonts w:hint="eastAsia"/>
          <w:sz w:val="21"/>
          <w:szCs w:val="21"/>
        </w:rPr>
      </w:pPr>
      <w:bookmarkStart w:id="21" w:name="_Toc63425695"/>
      <w:r>
        <w:rPr>
          <w:rFonts w:hint="eastAsia"/>
          <w:szCs w:val="21"/>
        </w:rPr>
        <w:lastRenderedPageBreak/>
        <w:t>目</w:t>
      </w:r>
      <w:r>
        <w:rPr>
          <w:rFonts w:hint="eastAsia"/>
          <w:szCs w:val="21"/>
        </w:rPr>
        <w:t xml:space="preserve">    </w:t>
      </w:r>
      <w:r>
        <w:rPr>
          <w:rFonts w:hint="eastAsia"/>
          <w:szCs w:val="21"/>
        </w:rPr>
        <w:t>次</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
    </w:p>
    <w:p w:rsidR="00000000" w:rsidRDefault="004E6637">
      <w:pPr>
        <w:pStyle w:val="11"/>
        <w:rPr>
          <w:rFonts w:ascii="DengXian" w:eastAsia="DengXian" w:hAnsi="DengXian"/>
          <w:szCs w:val="22"/>
          <w:lang w:val="en-US" w:eastAsia="ja-JP"/>
        </w:rPr>
      </w:pPr>
      <w:r>
        <w:rPr>
          <w:rFonts w:hAnsi="SimSun"/>
        </w:rPr>
        <w:fldChar w:fldCharType="begin"/>
      </w:r>
      <w:r>
        <w:rPr>
          <w:rFonts w:hAnsi="SimSun"/>
        </w:rPr>
        <w:instrText xml:space="preserve"> TOC \o "1-2" \h \z \u </w:instrText>
      </w:r>
      <w:r>
        <w:rPr>
          <w:rFonts w:hAnsi="SimSun"/>
        </w:rPr>
        <w:fldChar w:fldCharType="separate"/>
      </w:r>
      <w:hyperlink w:anchor="_Toc63425695" w:history="1">
        <w:r>
          <w:rPr>
            <w:rStyle w:val="a5"/>
            <w:color w:val="auto"/>
          </w:rPr>
          <w:t>目</w:t>
        </w:r>
        <w:r>
          <w:rPr>
            <w:rStyle w:val="a5"/>
            <w:color w:val="auto"/>
          </w:rPr>
          <w:t xml:space="preserve">    </w:t>
        </w:r>
        <w:r>
          <w:rPr>
            <w:rStyle w:val="a5"/>
            <w:color w:val="auto"/>
          </w:rPr>
          <w:t>次</w:t>
        </w:r>
        <w:r>
          <w:rPr>
            <w:lang w:val="en-US" w:eastAsia="ja-JP"/>
          </w:rPr>
          <w:tab/>
        </w:r>
        <w:r>
          <w:rPr>
            <w:lang w:val="en-US" w:eastAsia="ja-JP"/>
          </w:rPr>
          <w:fldChar w:fldCharType="begin"/>
        </w:r>
        <w:r>
          <w:rPr>
            <w:lang w:val="en-US" w:eastAsia="ja-JP"/>
          </w:rPr>
          <w:instrText xml:space="preserve"> PAGEREF _Toc63425695 \h </w:instrText>
        </w:r>
        <w:r>
          <w:rPr>
            <w:lang w:val="en-US" w:eastAsia="ja-JP"/>
          </w:rPr>
          <w:fldChar w:fldCharType="separate"/>
        </w:r>
        <w:r>
          <w:rPr>
            <w:lang w:val="en-US" w:eastAsia="ja-JP"/>
          </w:rPr>
          <w:t>II</w:t>
        </w:r>
        <w:r>
          <w:rPr>
            <w:lang w:val="en-US" w:eastAsia="ja-JP"/>
          </w:rPr>
          <w:fldChar w:fldCharType="end"/>
        </w:r>
      </w:hyperlink>
    </w:p>
    <w:p w:rsidR="00000000" w:rsidRDefault="004E6637">
      <w:pPr>
        <w:pStyle w:val="11"/>
        <w:rPr>
          <w:rFonts w:ascii="DengXian" w:eastAsia="DengXian" w:hAnsi="DengXian"/>
          <w:szCs w:val="22"/>
          <w:lang w:val="en-US" w:eastAsia="ja-JP"/>
        </w:rPr>
      </w:pPr>
      <w:hyperlink w:anchor="_Toc63425696" w:history="1">
        <w:r>
          <w:rPr>
            <w:rStyle w:val="a5"/>
            <w:color w:val="auto"/>
          </w:rPr>
          <w:t>前</w:t>
        </w:r>
        <w:r>
          <w:rPr>
            <w:rStyle w:val="a5"/>
            <w:rFonts w:ascii="ＭＳ 明朝" w:eastAsia="ＭＳ 明朝" w:hAnsi="ＭＳ 明朝" w:cs="ＭＳ 明朝"/>
            <w:color w:val="auto"/>
          </w:rPr>
          <w:t>  </w:t>
        </w:r>
        <w:r>
          <w:rPr>
            <w:rStyle w:val="a5"/>
            <w:color w:val="auto"/>
          </w:rPr>
          <w:t>言</w:t>
        </w:r>
        <w:r>
          <w:rPr>
            <w:lang w:val="en-US" w:eastAsia="ja-JP"/>
          </w:rPr>
          <w:tab/>
        </w:r>
        <w:r>
          <w:rPr>
            <w:lang w:val="en-US" w:eastAsia="ja-JP"/>
          </w:rPr>
          <w:fldChar w:fldCharType="begin"/>
        </w:r>
        <w:r>
          <w:rPr>
            <w:lang w:val="en-US" w:eastAsia="ja-JP"/>
          </w:rPr>
          <w:instrText xml:space="preserve"> PAGEREF _Toc63425696 \h </w:instrText>
        </w:r>
        <w:r>
          <w:rPr>
            <w:lang w:val="en-US" w:eastAsia="ja-JP"/>
          </w:rPr>
          <w:fldChar w:fldCharType="separate"/>
        </w:r>
        <w:r>
          <w:rPr>
            <w:lang w:val="en-US" w:eastAsia="ja-JP"/>
          </w:rPr>
          <w:t>1</w:t>
        </w:r>
        <w:r>
          <w:rPr>
            <w:lang w:val="en-US" w:eastAsia="ja-JP"/>
          </w:rPr>
          <w:fldChar w:fldCharType="end"/>
        </w:r>
      </w:hyperlink>
    </w:p>
    <w:p w:rsidR="00000000" w:rsidRDefault="004E6637">
      <w:pPr>
        <w:pStyle w:val="11"/>
        <w:rPr>
          <w:rFonts w:ascii="DengXian" w:eastAsia="DengXian" w:hAnsi="DengXian"/>
          <w:szCs w:val="22"/>
          <w:lang w:val="en-US" w:eastAsia="ja-JP"/>
        </w:rPr>
      </w:pPr>
      <w:hyperlink w:anchor="_Toc63425697" w:history="1">
        <w:r>
          <w:rPr>
            <w:rStyle w:val="a5"/>
            <w:rFonts w:ascii="Times New Roman"/>
            <w:color w:val="auto"/>
          </w:rPr>
          <w:t xml:space="preserve">1. </w:t>
        </w:r>
        <w:r>
          <w:rPr>
            <w:rStyle w:val="a5"/>
            <w:rFonts w:ascii="Times New Roman"/>
            <w:color w:val="auto"/>
          </w:rPr>
          <w:t>范围与目的</w:t>
        </w:r>
        <w:r>
          <w:rPr>
            <w:lang w:val="en-US" w:eastAsia="ja-JP"/>
          </w:rPr>
          <w:tab/>
        </w:r>
        <w:r>
          <w:rPr>
            <w:lang w:val="en-US" w:eastAsia="ja-JP"/>
          </w:rPr>
          <w:fldChar w:fldCharType="begin"/>
        </w:r>
        <w:r>
          <w:rPr>
            <w:lang w:val="en-US" w:eastAsia="ja-JP"/>
          </w:rPr>
          <w:instrText xml:space="preserve"> PAGEREF _Toc63425</w:instrText>
        </w:r>
        <w:r>
          <w:rPr>
            <w:lang w:val="en-US" w:eastAsia="ja-JP"/>
          </w:rPr>
          <w:instrText xml:space="preserve">697 \h </w:instrText>
        </w:r>
        <w:r>
          <w:rPr>
            <w:lang w:val="en-US" w:eastAsia="ja-JP"/>
          </w:rPr>
          <w:fldChar w:fldCharType="separate"/>
        </w:r>
        <w:r>
          <w:rPr>
            <w:lang w:val="en-US" w:eastAsia="ja-JP"/>
          </w:rPr>
          <w:t>1</w:t>
        </w:r>
        <w:r>
          <w:rPr>
            <w:lang w:val="en-US" w:eastAsia="ja-JP"/>
          </w:rPr>
          <w:fldChar w:fldCharType="end"/>
        </w:r>
      </w:hyperlink>
    </w:p>
    <w:p w:rsidR="00000000" w:rsidRDefault="004E6637">
      <w:pPr>
        <w:pStyle w:val="11"/>
        <w:rPr>
          <w:rFonts w:ascii="DengXian" w:eastAsia="DengXian" w:hAnsi="DengXian"/>
          <w:szCs w:val="22"/>
          <w:lang w:val="en-US" w:eastAsia="ja-JP"/>
        </w:rPr>
      </w:pPr>
      <w:hyperlink w:anchor="_Toc63425698" w:history="1">
        <w:r>
          <w:rPr>
            <w:rStyle w:val="a5"/>
            <w:rFonts w:ascii="Times New Roman"/>
            <w:color w:val="auto"/>
          </w:rPr>
          <w:t xml:space="preserve">2. </w:t>
        </w:r>
        <w:r>
          <w:rPr>
            <w:rStyle w:val="a5"/>
            <w:rFonts w:ascii="Times New Roman"/>
            <w:color w:val="auto"/>
          </w:rPr>
          <w:t>规范性引用文件</w:t>
        </w:r>
        <w:r>
          <w:rPr>
            <w:lang w:val="en-US" w:eastAsia="ja-JP"/>
          </w:rPr>
          <w:tab/>
        </w:r>
        <w:r>
          <w:rPr>
            <w:lang w:val="en-US" w:eastAsia="ja-JP"/>
          </w:rPr>
          <w:fldChar w:fldCharType="begin"/>
        </w:r>
        <w:r>
          <w:rPr>
            <w:lang w:val="en-US" w:eastAsia="ja-JP"/>
          </w:rPr>
          <w:instrText xml:space="preserve"> PAGEREF _Toc63425698 \h </w:instrText>
        </w:r>
        <w:r>
          <w:rPr>
            <w:lang w:val="en-US" w:eastAsia="ja-JP"/>
          </w:rPr>
          <w:fldChar w:fldCharType="separate"/>
        </w:r>
        <w:r>
          <w:rPr>
            <w:lang w:val="en-US" w:eastAsia="ja-JP"/>
          </w:rPr>
          <w:t>1</w:t>
        </w:r>
        <w:r>
          <w:rPr>
            <w:lang w:val="en-US" w:eastAsia="ja-JP"/>
          </w:rPr>
          <w:fldChar w:fldCharType="end"/>
        </w:r>
      </w:hyperlink>
    </w:p>
    <w:p w:rsidR="00000000" w:rsidRDefault="004E6637">
      <w:pPr>
        <w:pStyle w:val="11"/>
        <w:rPr>
          <w:rFonts w:ascii="DengXian" w:eastAsia="DengXian" w:hAnsi="DengXian"/>
          <w:szCs w:val="22"/>
          <w:lang w:val="en-US" w:eastAsia="ja-JP"/>
        </w:rPr>
      </w:pPr>
      <w:hyperlink w:anchor="_Toc63425699" w:history="1">
        <w:r>
          <w:rPr>
            <w:rStyle w:val="a5"/>
            <w:rFonts w:ascii="Times New Roman"/>
            <w:color w:val="auto"/>
          </w:rPr>
          <w:t xml:space="preserve">3. </w:t>
        </w:r>
        <w:r>
          <w:rPr>
            <w:rStyle w:val="a5"/>
            <w:rFonts w:ascii="Times New Roman"/>
            <w:color w:val="auto"/>
          </w:rPr>
          <w:t>术语和定义，符号和缩略语</w:t>
        </w:r>
        <w:r>
          <w:rPr>
            <w:lang w:val="en-US" w:eastAsia="ja-JP"/>
          </w:rPr>
          <w:tab/>
        </w:r>
        <w:r>
          <w:rPr>
            <w:lang w:val="en-US" w:eastAsia="ja-JP"/>
          </w:rPr>
          <w:fldChar w:fldCharType="begin"/>
        </w:r>
        <w:r>
          <w:rPr>
            <w:lang w:val="en-US" w:eastAsia="ja-JP"/>
          </w:rPr>
          <w:instrText xml:space="preserve"> PAGEREF _Toc63425699 \h </w:instrText>
        </w:r>
        <w:r>
          <w:rPr>
            <w:lang w:val="en-US" w:eastAsia="ja-JP"/>
          </w:rPr>
          <w:fldChar w:fldCharType="separate"/>
        </w:r>
        <w:r>
          <w:rPr>
            <w:lang w:val="en-US" w:eastAsia="ja-JP"/>
          </w:rPr>
          <w:t>2</w:t>
        </w:r>
        <w:r>
          <w:rPr>
            <w:lang w:val="en-US" w:eastAsia="ja-JP"/>
          </w:rPr>
          <w:fldChar w:fldCharType="end"/>
        </w:r>
      </w:hyperlink>
    </w:p>
    <w:p w:rsidR="00000000" w:rsidRDefault="004E6637">
      <w:pPr>
        <w:pStyle w:val="11"/>
        <w:rPr>
          <w:rFonts w:ascii="DengXian" w:eastAsia="DengXian" w:hAnsi="DengXian"/>
          <w:szCs w:val="22"/>
          <w:lang w:val="en-US" w:eastAsia="ja-JP"/>
        </w:rPr>
      </w:pPr>
      <w:hyperlink w:anchor="_Toc63425700" w:history="1">
        <w:r>
          <w:rPr>
            <w:rStyle w:val="a5"/>
            <w:rFonts w:ascii="Times New Roman"/>
            <w:color w:val="auto"/>
          </w:rPr>
          <w:t xml:space="preserve">4. </w:t>
        </w:r>
        <w:r>
          <w:rPr>
            <w:rStyle w:val="a5"/>
            <w:rFonts w:ascii="Times New Roman"/>
            <w:color w:val="auto"/>
          </w:rPr>
          <w:t>设备要求</w:t>
        </w:r>
        <w:r>
          <w:rPr>
            <w:lang w:val="en-US" w:eastAsia="ja-JP"/>
          </w:rPr>
          <w:tab/>
        </w:r>
        <w:r>
          <w:rPr>
            <w:lang w:val="en-US" w:eastAsia="ja-JP"/>
          </w:rPr>
          <w:fldChar w:fldCharType="begin"/>
        </w:r>
        <w:r>
          <w:rPr>
            <w:lang w:val="en-US" w:eastAsia="ja-JP"/>
          </w:rPr>
          <w:instrText xml:space="preserve"> PAGEREF _Toc63425700 \h </w:instrText>
        </w:r>
        <w:r>
          <w:rPr>
            <w:lang w:val="en-US" w:eastAsia="ja-JP"/>
          </w:rPr>
          <w:fldChar w:fldCharType="separate"/>
        </w:r>
        <w:r>
          <w:rPr>
            <w:lang w:val="en-US" w:eastAsia="ja-JP"/>
          </w:rPr>
          <w:t>2</w:t>
        </w:r>
        <w:r>
          <w:rPr>
            <w:lang w:val="en-US" w:eastAsia="ja-JP"/>
          </w:rPr>
          <w:fldChar w:fldCharType="end"/>
        </w:r>
      </w:hyperlink>
    </w:p>
    <w:p w:rsidR="00000000" w:rsidRDefault="004E6637">
      <w:pPr>
        <w:pStyle w:val="11"/>
        <w:tabs>
          <w:tab w:val="left" w:pos="1470"/>
        </w:tabs>
        <w:rPr>
          <w:rFonts w:ascii="DengXian" w:eastAsia="DengXian" w:hAnsi="DengXian"/>
          <w:szCs w:val="22"/>
          <w:lang w:val="en-US" w:eastAsia="ja-JP"/>
        </w:rPr>
      </w:pPr>
      <w:hyperlink w:anchor="_Toc63425701" w:history="1">
        <w:r>
          <w:rPr>
            <w:rStyle w:val="a5"/>
            <w:rFonts w:ascii="Times New Roman"/>
            <w:color w:val="auto"/>
          </w:rPr>
          <w:t>5.</w:t>
        </w:r>
        <w:r>
          <w:rPr>
            <w:rFonts w:ascii="DengXian" w:eastAsia="DengXian" w:hAnsi="DengXian"/>
            <w:szCs w:val="22"/>
            <w:lang w:val="en-US" w:eastAsia="ja-JP"/>
          </w:rPr>
          <w:t xml:space="preserve"> </w:t>
        </w:r>
        <w:r>
          <w:rPr>
            <w:rStyle w:val="a5"/>
            <w:rFonts w:ascii="Times New Roman"/>
            <w:color w:val="auto"/>
          </w:rPr>
          <w:t>太阳电池的测试过程</w:t>
        </w:r>
        <w:r>
          <w:rPr>
            <w:lang w:val="en-US" w:eastAsia="ja-JP"/>
          </w:rPr>
          <w:tab/>
        </w:r>
        <w:r>
          <w:rPr>
            <w:lang w:val="en-US" w:eastAsia="ja-JP"/>
          </w:rPr>
          <w:fldChar w:fldCharType="begin"/>
        </w:r>
        <w:r>
          <w:rPr>
            <w:lang w:val="en-US" w:eastAsia="ja-JP"/>
          </w:rPr>
          <w:instrText xml:space="preserve"> PAGEREF _Toc63425701 \h </w:instrText>
        </w:r>
        <w:r>
          <w:rPr>
            <w:lang w:val="en-US" w:eastAsia="ja-JP"/>
          </w:rPr>
          <w:fldChar w:fldCharType="separate"/>
        </w:r>
        <w:r>
          <w:rPr>
            <w:lang w:val="en-US" w:eastAsia="ja-JP"/>
          </w:rPr>
          <w:t>3</w:t>
        </w:r>
        <w:r>
          <w:rPr>
            <w:lang w:val="en-US" w:eastAsia="ja-JP"/>
          </w:rPr>
          <w:fldChar w:fldCharType="end"/>
        </w:r>
      </w:hyperlink>
    </w:p>
    <w:p w:rsidR="00000000" w:rsidRDefault="004E6637">
      <w:pPr>
        <w:pStyle w:val="11"/>
        <w:tabs>
          <w:tab w:val="left" w:pos="1470"/>
        </w:tabs>
        <w:rPr>
          <w:rFonts w:ascii="DengXian" w:eastAsia="DengXian" w:hAnsi="DengXian"/>
          <w:szCs w:val="22"/>
          <w:lang w:val="en-US" w:eastAsia="ja-JP"/>
        </w:rPr>
      </w:pPr>
      <w:hyperlink w:anchor="_Toc63425702" w:history="1">
        <w:r>
          <w:rPr>
            <w:rStyle w:val="a5"/>
            <w:rFonts w:ascii="Times New Roman"/>
            <w:color w:val="auto"/>
          </w:rPr>
          <w:t>6.</w:t>
        </w:r>
        <w:r>
          <w:rPr>
            <w:rFonts w:ascii="DengXian" w:eastAsia="DengXian" w:hAnsi="DengXian"/>
            <w:szCs w:val="22"/>
            <w:lang w:val="en-US" w:eastAsia="ja-JP"/>
          </w:rPr>
          <w:t xml:space="preserve"> </w:t>
        </w:r>
        <w:r>
          <w:rPr>
            <w:rStyle w:val="a5"/>
            <w:rFonts w:ascii="Times New Roman"/>
            <w:color w:val="auto"/>
          </w:rPr>
          <w:t>组件的测量过程</w:t>
        </w:r>
        <w:r>
          <w:rPr>
            <w:lang w:val="en-US" w:eastAsia="ja-JP"/>
          </w:rPr>
          <w:tab/>
        </w:r>
        <w:r>
          <w:rPr>
            <w:lang w:val="en-US" w:eastAsia="ja-JP"/>
          </w:rPr>
          <w:fldChar w:fldCharType="begin"/>
        </w:r>
        <w:r>
          <w:rPr>
            <w:lang w:val="en-US" w:eastAsia="ja-JP"/>
          </w:rPr>
          <w:instrText xml:space="preserve"> PAGEREF _Toc63425702 \h </w:instrText>
        </w:r>
        <w:r>
          <w:rPr>
            <w:lang w:val="en-US" w:eastAsia="ja-JP"/>
          </w:rPr>
          <w:fldChar w:fldCharType="separate"/>
        </w:r>
        <w:r>
          <w:rPr>
            <w:lang w:val="en-US" w:eastAsia="ja-JP"/>
          </w:rPr>
          <w:t>7</w:t>
        </w:r>
        <w:r>
          <w:rPr>
            <w:lang w:val="en-US" w:eastAsia="ja-JP"/>
          </w:rPr>
          <w:fldChar w:fldCharType="end"/>
        </w:r>
      </w:hyperlink>
    </w:p>
    <w:p w:rsidR="00000000" w:rsidRDefault="004E6637">
      <w:pPr>
        <w:pStyle w:val="11"/>
        <w:rPr>
          <w:rFonts w:ascii="DengXian" w:eastAsia="DengXian" w:hAnsi="DengXian"/>
          <w:szCs w:val="22"/>
          <w:lang w:val="en-US" w:eastAsia="ja-JP"/>
        </w:rPr>
      </w:pPr>
      <w:hyperlink w:anchor="_Toc63425703" w:history="1">
        <w:r>
          <w:rPr>
            <w:rStyle w:val="a5"/>
            <w:rFonts w:ascii="Times New Roman"/>
            <w:color w:val="auto"/>
          </w:rPr>
          <w:t xml:space="preserve">7. </w:t>
        </w:r>
        <w:r>
          <w:rPr>
            <w:rStyle w:val="a5"/>
            <w:rFonts w:ascii="Times New Roman"/>
            <w:color w:val="auto"/>
          </w:rPr>
          <w:t>测试报告</w:t>
        </w:r>
        <w:r>
          <w:rPr>
            <w:lang w:val="en-US" w:eastAsia="ja-JP"/>
          </w:rPr>
          <w:tab/>
        </w:r>
        <w:r>
          <w:rPr>
            <w:lang w:val="en-US" w:eastAsia="ja-JP"/>
          </w:rPr>
          <w:fldChar w:fldCharType="begin"/>
        </w:r>
        <w:r>
          <w:rPr>
            <w:lang w:val="en-US" w:eastAsia="ja-JP"/>
          </w:rPr>
          <w:instrText xml:space="preserve"> PAGEREF _Toc63425703 \h </w:instrText>
        </w:r>
        <w:r>
          <w:rPr>
            <w:lang w:val="en-US" w:eastAsia="ja-JP"/>
          </w:rPr>
          <w:fldChar w:fldCharType="separate"/>
        </w:r>
        <w:r>
          <w:rPr>
            <w:lang w:val="en-US" w:eastAsia="ja-JP"/>
          </w:rPr>
          <w:t>11</w:t>
        </w:r>
        <w:r>
          <w:rPr>
            <w:lang w:val="en-US" w:eastAsia="ja-JP"/>
          </w:rPr>
          <w:fldChar w:fldCharType="end"/>
        </w:r>
      </w:hyperlink>
    </w:p>
    <w:p w:rsidR="00000000" w:rsidRDefault="004E6637">
      <w:pPr>
        <w:pStyle w:val="11"/>
        <w:rPr>
          <w:rFonts w:ascii="DengXian" w:eastAsia="DengXian" w:hAnsi="DengXian"/>
          <w:szCs w:val="22"/>
          <w:lang w:val="en-US" w:eastAsia="ja-JP"/>
        </w:rPr>
      </w:pPr>
      <w:hyperlink w:anchor="_Toc63425704" w:history="1">
        <w:r>
          <w:rPr>
            <w:rStyle w:val="a5"/>
            <w:rFonts w:ascii="Times New Roman"/>
            <w:color w:val="auto"/>
          </w:rPr>
          <w:t>附录</w:t>
        </w:r>
        <w:r>
          <w:rPr>
            <w:rStyle w:val="a5"/>
            <w:rFonts w:ascii="Times New Roman"/>
            <w:color w:val="auto"/>
          </w:rPr>
          <w:t>1</w:t>
        </w:r>
        <w:r>
          <w:rPr>
            <w:lang w:val="en-US" w:eastAsia="ja-JP"/>
          </w:rPr>
          <w:tab/>
        </w:r>
        <w:r>
          <w:rPr>
            <w:lang w:val="en-US" w:eastAsia="ja-JP"/>
          </w:rPr>
          <w:fldChar w:fldCharType="begin"/>
        </w:r>
        <w:r>
          <w:rPr>
            <w:lang w:val="en-US" w:eastAsia="ja-JP"/>
          </w:rPr>
          <w:instrText xml:space="preserve"> PAGEREF _Toc63425704 \h</w:instrText>
        </w:r>
        <w:r>
          <w:rPr>
            <w:lang w:val="en-US" w:eastAsia="ja-JP"/>
          </w:rPr>
          <w:instrText xml:space="preserve"> </w:instrText>
        </w:r>
        <w:r>
          <w:rPr>
            <w:lang w:val="en-US" w:eastAsia="ja-JP"/>
          </w:rPr>
          <w:fldChar w:fldCharType="separate"/>
        </w:r>
        <w:r>
          <w:rPr>
            <w:lang w:val="en-US" w:eastAsia="ja-JP"/>
          </w:rPr>
          <w:t>13</w:t>
        </w:r>
        <w:r>
          <w:rPr>
            <w:lang w:val="en-US" w:eastAsia="ja-JP"/>
          </w:rPr>
          <w:fldChar w:fldCharType="end"/>
        </w:r>
      </w:hyperlink>
    </w:p>
    <w:p w:rsidR="00000000" w:rsidRDefault="004E6637">
      <w:pPr>
        <w:pStyle w:val="11"/>
        <w:rPr>
          <w:rFonts w:ascii="DengXian" w:eastAsia="DengXian" w:hAnsi="DengXian"/>
          <w:szCs w:val="22"/>
          <w:lang w:val="en-US" w:eastAsia="ja-JP"/>
        </w:rPr>
      </w:pPr>
      <w:hyperlink w:anchor="_Toc63425705" w:history="1">
        <w:r>
          <w:rPr>
            <w:rStyle w:val="a5"/>
            <w:rFonts w:ascii="Times New Roman"/>
            <w:color w:val="auto"/>
          </w:rPr>
          <w:t>附录</w:t>
        </w:r>
        <w:r>
          <w:rPr>
            <w:rStyle w:val="a5"/>
            <w:rFonts w:ascii="Times New Roman"/>
            <w:color w:val="auto"/>
          </w:rPr>
          <w:t>2</w:t>
        </w:r>
        <w:r>
          <w:rPr>
            <w:lang w:val="en-US" w:eastAsia="ja-JP"/>
          </w:rPr>
          <w:tab/>
        </w:r>
        <w:r>
          <w:rPr>
            <w:lang w:val="en-US" w:eastAsia="ja-JP"/>
          </w:rPr>
          <w:fldChar w:fldCharType="begin"/>
        </w:r>
        <w:r>
          <w:rPr>
            <w:lang w:val="en-US" w:eastAsia="ja-JP"/>
          </w:rPr>
          <w:instrText xml:space="preserve"> PAGEREF _Toc63425705 \h </w:instrText>
        </w:r>
        <w:r>
          <w:rPr>
            <w:lang w:val="en-US" w:eastAsia="ja-JP"/>
          </w:rPr>
          <w:fldChar w:fldCharType="separate"/>
        </w:r>
        <w:r>
          <w:rPr>
            <w:lang w:val="en-US" w:eastAsia="ja-JP"/>
          </w:rPr>
          <w:t>16</w:t>
        </w:r>
        <w:r>
          <w:rPr>
            <w:lang w:val="en-US" w:eastAsia="ja-JP"/>
          </w:rPr>
          <w:fldChar w:fldCharType="end"/>
        </w:r>
      </w:hyperlink>
    </w:p>
    <w:p w:rsidR="00000000" w:rsidRDefault="004E6637">
      <w:pPr>
        <w:pStyle w:val="11"/>
        <w:rPr>
          <w:rFonts w:ascii="DengXian" w:eastAsia="DengXian" w:hAnsi="DengXian"/>
          <w:szCs w:val="22"/>
          <w:lang w:val="en-US" w:eastAsia="ja-JP"/>
        </w:rPr>
      </w:pPr>
      <w:hyperlink w:anchor="_Toc63425706" w:history="1">
        <w:r>
          <w:rPr>
            <w:rStyle w:val="a5"/>
            <w:rFonts w:ascii="Times New Roman"/>
            <w:color w:val="auto"/>
          </w:rPr>
          <w:t>附录</w:t>
        </w:r>
        <w:r>
          <w:rPr>
            <w:rStyle w:val="a5"/>
            <w:rFonts w:ascii="Times New Roman"/>
            <w:color w:val="auto"/>
          </w:rPr>
          <w:t>3</w:t>
        </w:r>
        <w:r>
          <w:rPr>
            <w:lang w:val="en-US" w:eastAsia="ja-JP"/>
          </w:rPr>
          <w:tab/>
        </w:r>
        <w:r>
          <w:rPr>
            <w:lang w:val="en-US" w:eastAsia="ja-JP"/>
          </w:rPr>
          <w:fldChar w:fldCharType="begin"/>
        </w:r>
        <w:r>
          <w:rPr>
            <w:lang w:val="en-US" w:eastAsia="ja-JP"/>
          </w:rPr>
          <w:instrText xml:space="preserve"> PAGEREF _Toc63425706 \h </w:instrText>
        </w:r>
        <w:r>
          <w:rPr>
            <w:lang w:val="en-US" w:eastAsia="ja-JP"/>
          </w:rPr>
          <w:fldChar w:fldCharType="separate"/>
        </w:r>
        <w:r>
          <w:rPr>
            <w:lang w:val="en-US" w:eastAsia="ja-JP"/>
          </w:rPr>
          <w:t>20</w:t>
        </w:r>
        <w:r>
          <w:rPr>
            <w:lang w:val="en-US" w:eastAsia="ja-JP"/>
          </w:rPr>
          <w:fldChar w:fldCharType="end"/>
        </w:r>
      </w:hyperlink>
    </w:p>
    <w:p w:rsidR="00000000" w:rsidRDefault="004E6637">
      <w:pPr>
        <w:pStyle w:val="11"/>
        <w:rPr>
          <w:rFonts w:hAnsi="SimSun"/>
        </w:rPr>
      </w:pPr>
      <w:r>
        <w:rPr>
          <w:rFonts w:hAnsi="SimSun"/>
        </w:rPr>
        <w:fldChar w:fldCharType="end"/>
      </w:r>
    </w:p>
    <w:p w:rsidR="00000000" w:rsidRDefault="004E6637">
      <w:pPr>
        <w:pStyle w:val="affffff"/>
        <w:rPr>
          <w:sz w:val="21"/>
          <w:szCs w:val="21"/>
        </w:rPr>
        <w:sectPr w:rsidR="00000000">
          <w:headerReference w:type="default" r:id="rId9"/>
          <w:footerReference w:type="default" r:id="rId10"/>
          <w:type w:val="continuous"/>
          <w:pgSz w:w="11906" w:h="16838"/>
          <w:pgMar w:top="1134" w:right="1134" w:bottom="1134" w:left="1418" w:header="1418" w:footer="1134" w:gutter="0"/>
          <w:pgNumType w:fmt="upperRoman"/>
          <w:cols w:space="720"/>
          <w:formProt w:val="0"/>
          <w:docGrid w:type="linesAndChars" w:linePitch="312"/>
        </w:sectPr>
      </w:pPr>
      <w:bookmarkStart w:id="22" w:name="_Toc360783076"/>
    </w:p>
    <w:p w:rsidR="00000000" w:rsidRDefault="004E6637">
      <w:pPr>
        <w:pStyle w:val="affffff"/>
        <w:rPr>
          <w:rFonts w:hAnsi="SimHei" w:cs="SimHei" w:hint="eastAsia"/>
          <w:szCs w:val="32"/>
        </w:rPr>
      </w:pPr>
      <w:bookmarkStart w:id="23" w:name="_Toc63425696"/>
      <w:r>
        <w:rPr>
          <w:rFonts w:hAnsi="SimHei" w:cs="SimHei" w:hint="eastAsia"/>
          <w:szCs w:val="32"/>
        </w:rPr>
        <w:lastRenderedPageBreak/>
        <w:t>前</w:t>
      </w:r>
      <w:bookmarkStart w:id="24" w:name="BKQY"/>
      <w:r>
        <w:rPr>
          <w:rFonts w:hAnsi="SimHei" w:cs="SimHei" w:hint="eastAsia"/>
          <w:szCs w:val="32"/>
        </w:rPr>
        <w:t>  言</w:t>
      </w:r>
      <w:bookmarkEnd w:id="22"/>
      <w:bookmarkEnd w:id="23"/>
      <w:bookmarkEnd w:id="24"/>
    </w:p>
    <w:p w:rsidR="00000000" w:rsidRDefault="004E6637">
      <w:pPr>
        <w:pStyle w:val="afd"/>
        <w:spacing w:line="360" w:lineRule="auto"/>
        <w:rPr>
          <w:rFonts w:hAnsi="SimSun" w:hint="eastAsia"/>
          <w:szCs w:val="21"/>
        </w:rPr>
      </w:pPr>
      <w:r>
        <w:rPr>
          <w:rFonts w:hint="eastAsia"/>
          <w:szCs w:val="21"/>
        </w:rPr>
        <w:t>为提高我国钙钛矿太阳电池的测试水平，保证钙钛矿太阳电池测试过程的规范与结果的可靠性，</w:t>
      </w:r>
      <w:r>
        <w:rPr>
          <w:rFonts w:hAnsi="SimSun" w:hint="eastAsia"/>
          <w:szCs w:val="21"/>
        </w:rPr>
        <w:t>规范钙钛矿太阳电池的测试效率的准确性、科学性与可靠性，特制定本认证技术规范。</w:t>
      </w:r>
    </w:p>
    <w:p w:rsidR="00000000" w:rsidRDefault="004E6637">
      <w:pPr>
        <w:pStyle w:val="afd"/>
        <w:spacing w:line="360" w:lineRule="auto"/>
        <w:rPr>
          <w:rFonts w:hint="eastAsia"/>
          <w:szCs w:val="21"/>
        </w:rPr>
      </w:pPr>
      <w:r>
        <w:rPr>
          <w:rFonts w:hint="eastAsia"/>
          <w:szCs w:val="21"/>
        </w:rPr>
        <w:t>本标准由中国光伏行业协会标准化技术委员会归口。</w:t>
      </w:r>
    </w:p>
    <w:p w:rsidR="00000000" w:rsidRDefault="004E6637">
      <w:pPr>
        <w:pStyle w:val="afd"/>
        <w:spacing w:line="360" w:lineRule="auto"/>
        <w:rPr>
          <w:szCs w:val="21"/>
        </w:rPr>
      </w:pPr>
      <w:r>
        <w:rPr>
          <w:rFonts w:hint="eastAsia"/>
          <w:szCs w:val="21"/>
        </w:rPr>
        <w:t>本标</w:t>
      </w:r>
      <w:r>
        <w:rPr>
          <w:rFonts w:hint="eastAsia"/>
          <w:szCs w:val="21"/>
        </w:rPr>
        <w:t>准主要起草单位：中国计量科学研究院、国家太阳能光伏产品质量监督检验中心、北京理工大学、北京大学、中国科学院上海微系统所、武汉理工大学、常州大学、江南大学、北京曜能科技有限公司、杭州纤纳光电科技有限公司、德国莱茵</w:t>
      </w:r>
      <w:r>
        <w:rPr>
          <w:rFonts w:hint="eastAsia"/>
          <w:szCs w:val="21"/>
        </w:rPr>
        <w:t>T</w:t>
      </w:r>
      <w:r>
        <w:rPr>
          <w:szCs w:val="21"/>
        </w:rPr>
        <w:t>UV</w:t>
      </w:r>
      <w:r>
        <w:rPr>
          <w:rFonts w:hint="eastAsia"/>
          <w:szCs w:val="21"/>
        </w:rPr>
        <w:t>。</w:t>
      </w:r>
    </w:p>
    <w:p w:rsidR="00000000" w:rsidRDefault="004E6637">
      <w:pPr>
        <w:pStyle w:val="afd"/>
        <w:spacing w:line="360" w:lineRule="auto"/>
        <w:rPr>
          <w:rFonts w:hint="eastAsia"/>
          <w:szCs w:val="21"/>
        </w:rPr>
        <w:sectPr w:rsidR="00000000">
          <w:footerReference w:type="default" r:id="rId11"/>
          <w:pgSz w:w="11906" w:h="16838"/>
          <w:pgMar w:top="1134" w:right="1134" w:bottom="1134" w:left="1418" w:header="1418" w:footer="1134" w:gutter="0"/>
          <w:pgNumType w:start="1"/>
          <w:cols w:space="720"/>
          <w:formProt w:val="0"/>
          <w:docGrid w:type="linesAndChars" w:linePitch="312"/>
        </w:sectPr>
      </w:pPr>
      <w:r>
        <w:rPr>
          <w:rFonts w:hint="eastAsia"/>
          <w:szCs w:val="21"/>
        </w:rPr>
        <w:t>本标准主要起草人：</w:t>
      </w:r>
      <w:r>
        <w:rPr>
          <w:rFonts w:hint="eastAsia"/>
          <w:szCs w:val="21"/>
        </w:rPr>
        <w:t xml:space="preserve"> </w:t>
      </w:r>
      <w:r>
        <w:rPr>
          <w:rFonts w:hint="eastAsia"/>
          <w:szCs w:val="21"/>
        </w:rPr>
        <w:t>熊利民、陈棋、周欢萍、恽旻、刘桂林、彭勇、刘正新、孟海凤、王亿、袁宁一、颜步一、时强、段野、朱冰洁、宰华超、王书博、刘伟。</w:t>
      </w:r>
    </w:p>
    <w:p w:rsidR="00000000" w:rsidRDefault="004E6637">
      <w:pPr>
        <w:tabs>
          <w:tab w:val="right" w:pos="8306"/>
        </w:tabs>
        <w:spacing w:line="300" w:lineRule="auto"/>
        <w:jc w:val="center"/>
        <w:rPr>
          <w:rFonts w:ascii="SimHei" w:eastAsia="SimHei" w:hAnsi="SimHei" w:cs="SimHei" w:hint="eastAsia"/>
          <w:sz w:val="32"/>
          <w:szCs w:val="32"/>
        </w:rPr>
      </w:pPr>
      <w:r>
        <w:rPr>
          <w:rFonts w:ascii="SimHei" w:eastAsia="SimHei" w:hAnsi="SimHei" w:cs="SimHei" w:hint="eastAsia"/>
          <w:sz w:val="32"/>
          <w:szCs w:val="32"/>
        </w:rPr>
        <w:lastRenderedPageBreak/>
        <w:t>钙钛矿太阳电池及组件的电流</w:t>
      </w:r>
      <w:r>
        <w:rPr>
          <w:rFonts w:ascii="SimHei" w:eastAsia="SimHei" w:hAnsi="SimHei" w:cs="SimHei" w:hint="eastAsia"/>
          <w:sz w:val="32"/>
          <w:szCs w:val="32"/>
        </w:rPr>
        <w:t>-</w:t>
      </w:r>
      <w:r>
        <w:rPr>
          <w:rFonts w:ascii="SimHei" w:eastAsia="SimHei" w:hAnsi="SimHei" w:cs="SimHei" w:hint="eastAsia"/>
          <w:sz w:val="32"/>
          <w:szCs w:val="32"/>
        </w:rPr>
        <w:t>电压</w:t>
      </w:r>
      <w:r>
        <w:rPr>
          <w:rFonts w:ascii="SimHei" w:eastAsia="SimHei" w:hAnsi="SimHei" w:cs="SimHei" w:hint="eastAsia"/>
          <w:sz w:val="32"/>
          <w:szCs w:val="32"/>
        </w:rPr>
        <w:t>(</w:t>
      </w:r>
      <w:r>
        <w:rPr>
          <w:rFonts w:ascii="SimHei" w:eastAsia="SimHei" w:hAnsi="SimHei" w:cs="SimHei" w:hint="eastAsia"/>
          <w:i/>
          <w:iCs/>
          <w:sz w:val="32"/>
          <w:szCs w:val="32"/>
        </w:rPr>
        <w:t>I</w:t>
      </w:r>
      <w:r>
        <w:rPr>
          <w:rFonts w:ascii="SimHei" w:eastAsia="SimHei" w:hAnsi="SimHei" w:cs="SimHei" w:hint="eastAsia"/>
          <w:sz w:val="32"/>
          <w:szCs w:val="32"/>
        </w:rPr>
        <w:t>-</w:t>
      </w:r>
      <w:r>
        <w:rPr>
          <w:rFonts w:ascii="SimHei" w:eastAsia="SimHei" w:hAnsi="SimHei" w:cs="SimHei" w:hint="eastAsia"/>
          <w:i/>
          <w:iCs/>
          <w:sz w:val="32"/>
          <w:szCs w:val="32"/>
        </w:rPr>
        <w:t>V</w:t>
      </w:r>
      <w:r>
        <w:rPr>
          <w:rFonts w:ascii="SimHei" w:eastAsia="SimHei" w:hAnsi="SimHei" w:cs="SimHei" w:hint="eastAsia"/>
          <w:sz w:val="32"/>
          <w:szCs w:val="32"/>
        </w:rPr>
        <w:t>)</w:t>
      </w:r>
      <w:r>
        <w:rPr>
          <w:rFonts w:ascii="SimHei" w:eastAsia="SimHei" w:hAnsi="SimHei" w:cs="SimHei" w:hint="eastAsia"/>
          <w:sz w:val="32"/>
          <w:szCs w:val="32"/>
        </w:rPr>
        <w:t>特性测量方法</w:t>
      </w:r>
    </w:p>
    <w:p w:rsidR="00000000" w:rsidRDefault="004E6637">
      <w:pPr>
        <w:tabs>
          <w:tab w:val="right" w:pos="8306"/>
        </w:tabs>
        <w:spacing w:line="300" w:lineRule="auto"/>
        <w:jc w:val="center"/>
        <w:rPr>
          <w:u w:val="single"/>
        </w:rPr>
      </w:pPr>
    </w:p>
    <w:p w:rsidR="00000000" w:rsidRDefault="004E6637">
      <w:pPr>
        <w:pStyle w:val="aa"/>
        <w:numPr>
          <w:ilvl w:val="0"/>
          <w:numId w:val="0"/>
        </w:numPr>
        <w:tabs>
          <w:tab w:val="clear" w:pos="0"/>
        </w:tabs>
        <w:adjustRightInd w:val="0"/>
        <w:snapToGrid w:val="0"/>
        <w:spacing w:beforeLines="50" w:before="156" w:afterLines="50" w:after="156" w:line="360" w:lineRule="auto"/>
        <w:outlineLvl w:val="0"/>
        <w:rPr>
          <w:rFonts w:ascii="Times New Roman" w:eastAsia="SimSun"/>
          <w:b/>
          <w:szCs w:val="21"/>
        </w:rPr>
      </w:pPr>
      <w:bookmarkStart w:id="25" w:name="_Toc479594317"/>
      <w:bookmarkStart w:id="26" w:name="_Toc479868593"/>
      <w:bookmarkStart w:id="27" w:name="_Toc367971831"/>
      <w:bookmarkStart w:id="28" w:name="_Toc63425697"/>
      <w:bookmarkEnd w:id="25"/>
      <w:bookmarkEnd w:id="26"/>
      <w:r>
        <w:rPr>
          <w:rFonts w:ascii="Times New Roman" w:eastAsia="SimSun"/>
          <w:b/>
          <w:szCs w:val="21"/>
        </w:rPr>
        <w:t xml:space="preserve">1. </w:t>
      </w:r>
      <w:r>
        <w:rPr>
          <w:rFonts w:ascii="Times New Roman" w:eastAsia="SimSun"/>
          <w:b/>
          <w:szCs w:val="21"/>
        </w:rPr>
        <w:t>范围</w:t>
      </w:r>
      <w:bookmarkEnd w:id="27"/>
      <w:r>
        <w:rPr>
          <w:rFonts w:ascii="Times New Roman" w:eastAsia="SimSun"/>
          <w:b/>
          <w:szCs w:val="21"/>
        </w:rPr>
        <w:t>与目的</w:t>
      </w:r>
      <w:bookmarkEnd w:id="28"/>
    </w:p>
    <w:p w:rsidR="00000000" w:rsidRDefault="004E6637" w:rsidP="00B04417">
      <w:pPr>
        <w:pStyle w:val="afd"/>
        <w:adjustRightInd w:val="0"/>
        <w:snapToGrid w:val="0"/>
        <w:spacing w:line="360" w:lineRule="auto"/>
        <w:ind w:left="142"/>
        <w:rPr>
          <w:rFonts w:ascii="Times New Roman"/>
          <w:szCs w:val="21"/>
        </w:rPr>
      </w:pPr>
      <w:r>
        <w:rPr>
          <w:rFonts w:ascii="Times New Roman"/>
          <w:szCs w:val="21"/>
        </w:rPr>
        <w:t>本标准规定了钙钛矿太阳电池</w:t>
      </w:r>
      <w:r>
        <w:rPr>
          <w:rFonts w:ascii="Times New Roman" w:hint="eastAsia"/>
          <w:szCs w:val="21"/>
        </w:rPr>
        <w:t>(</w:t>
      </w:r>
      <w:r>
        <w:rPr>
          <w:rFonts w:ascii="Times New Roman" w:hint="eastAsia"/>
          <w:szCs w:val="21"/>
        </w:rPr>
        <w:t>以下简称“太阳电池”</w:t>
      </w:r>
      <w:r>
        <w:rPr>
          <w:rFonts w:ascii="Times New Roman"/>
          <w:szCs w:val="21"/>
        </w:rPr>
        <w:t>)</w:t>
      </w:r>
      <w:r>
        <w:rPr>
          <w:rFonts w:ascii="Times New Roman" w:hint="eastAsia"/>
          <w:szCs w:val="21"/>
        </w:rPr>
        <w:t>、钙钛矿组件</w:t>
      </w:r>
      <w:r>
        <w:rPr>
          <w:rFonts w:ascii="Times New Roman" w:hint="eastAsia"/>
          <w:szCs w:val="21"/>
        </w:rPr>
        <w:t>(</w:t>
      </w:r>
      <w:r>
        <w:rPr>
          <w:rFonts w:ascii="Times New Roman" w:hint="eastAsia"/>
          <w:szCs w:val="21"/>
        </w:rPr>
        <w:t>以下简称</w:t>
      </w:r>
      <w:r>
        <w:rPr>
          <w:rFonts w:ascii="Times New Roman" w:hint="eastAsia"/>
          <w:szCs w:val="21"/>
        </w:rPr>
        <w:t>“组件”</w:t>
      </w:r>
      <w:r>
        <w:rPr>
          <w:rFonts w:ascii="Times New Roman"/>
          <w:szCs w:val="21"/>
        </w:rPr>
        <w:t>)</w:t>
      </w:r>
      <w:r>
        <w:rPr>
          <w:rFonts w:ascii="Times New Roman" w:hint="eastAsia"/>
          <w:szCs w:val="21"/>
        </w:rPr>
        <w:t>电流</w:t>
      </w:r>
      <w:r>
        <w:rPr>
          <w:rFonts w:ascii="Times New Roman" w:hint="eastAsia"/>
          <w:szCs w:val="21"/>
        </w:rPr>
        <w:t>-</w:t>
      </w:r>
      <w:r>
        <w:rPr>
          <w:rFonts w:ascii="Times New Roman" w:hint="eastAsia"/>
          <w:szCs w:val="21"/>
        </w:rPr>
        <w:t>电压</w:t>
      </w:r>
      <w:r>
        <w:rPr>
          <w:rFonts w:ascii="Times New Roman"/>
          <w:szCs w:val="21"/>
        </w:rPr>
        <w:t>(</w:t>
      </w:r>
      <w:r>
        <w:rPr>
          <w:rFonts w:ascii="Times New Roman"/>
          <w:i/>
          <w:iCs/>
          <w:szCs w:val="21"/>
        </w:rPr>
        <w:t>I</w:t>
      </w:r>
      <w:r>
        <w:rPr>
          <w:rFonts w:ascii="Times New Roman"/>
          <w:szCs w:val="21"/>
        </w:rPr>
        <w:t>-</w:t>
      </w:r>
      <w:r>
        <w:rPr>
          <w:rFonts w:ascii="Times New Roman"/>
          <w:i/>
          <w:iCs/>
          <w:szCs w:val="21"/>
        </w:rPr>
        <w:t>V</w:t>
      </w:r>
      <w:r>
        <w:rPr>
          <w:rFonts w:ascii="Times New Roman"/>
          <w:szCs w:val="21"/>
        </w:rPr>
        <w:t>)</w:t>
      </w:r>
      <w:r>
        <w:rPr>
          <w:rFonts w:ascii="Times New Roman" w:hint="eastAsia"/>
          <w:szCs w:val="21"/>
        </w:rPr>
        <w:t>特性的测量</w:t>
      </w:r>
      <w:r>
        <w:rPr>
          <w:rFonts w:ascii="Times New Roman"/>
          <w:szCs w:val="21"/>
        </w:rPr>
        <w:t>方法。</w:t>
      </w:r>
    </w:p>
    <w:p w:rsidR="00000000" w:rsidRDefault="004E6637" w:rsidP="00B04417">
      <w:pPr>
        <w:pStyle w:val="afd"/>
        <w:adjustRightInd w:val="0"/>
        <w:snapToGrid w:val="0"/>
        <w:spacing w:line="360" w:lineRule="auto"/>
        <w:ind w:left="142"/>
        <w:rPr>
          <w:rFonts w:ascii="Times New Roman"/>
          <w:szCs w:val="21"/>
        </w:rPr>
      </w:pPr>
      <w:r>
        <w:rPr>
          <w:rFonts w:ascii="Times New Roman" w:hint="eastAsia"/>
          <w:szCs w:val="21"/>
        </w:rPr>
        <w:t>含钙钛矿活性层的叠层太阳电池及组件可参照本标准</w:t>
      </w:r>
      <w:r>
        <w:rPr>
          <w:rFonts w:ascii="Times New Roman"/>
          <w:szCs w:val="21"/>
        </w:rPr>
        <w:t>。</w:t>
      </w:r>
    </w:p>
    <w:p w:rsidR="00000000" w:rsidRDefault="004E6637">
      <w:pPr>
        <w:pStyle w:val="aa"/>
        <w:numPr>
          <w:ilvl w:val="0"/>
          <w:numId w:val="0"/>
        </w:numPr>
        <w:tabs>
          <w:tab w:val="clear" w:pos="0"/>
        </w:tabs>
        <w:adjustRightInd w:val="0"/>
        <w:snapToGrid w:val="0"/>
        <w:spacing w:beforeLines="50" w:before="156" w:afterLines="50" w:after="156" w:line="360" w:lineRule="auto"/>
        <w:outlineLvl w:val="0"/>
        <w:rPr>
          <w:rFonts w:ascii="Times New Roman" w:eastAsia="SimSun"/>
          <w:b/>
          <w:szCs w:val="21"/>
        </w:rPr>
      </w:pPr>
      <w:bookmarkStart w:id="29" w:name="_Toc479594319"/>
      <w:bookmarkStart w:id="30" w:name="_Toc479594320"/>
      <w:bookmarkStart w:id="31" w:name="_Toc479594321"/>
      <w:bookmarkStart w:id="32" w:name="_Toc479594322"/>
      <w:bookmarkStart w:id="33" w:name="_Toc479594323"/>
      <w:bookmarkStart w:id="34" w:name="_Toc479594324"/>
      <w:bookmarkStart w:id="35" w:name="_Toc479594325"/>
      <w:bookmarkStart w:id="36" w:name="_Toc367971832"/>
      <w:bookmarkStart w:id="37" w:name="_Toc63425698"/>
      <w:bookmarkEnd w:id="29"/>
      <w:bookmarkEnd w:id="30"/>
      <w:bookmarkEnd w:id="31"/>
      <w:bookmarkEnd w:id="32"/>
      <w:bookmarkEnd w:id="33"/>
      <w:bookmarkEnd w:id="34"/>
      <w:bookmarkEnd w:id="35"/>
      <w:r>
        <w:rPr>
          <w:rFonts w:ascii="Times New Roman" w:eastAsia="SimSun"/>
          <w:b/>
          <w:szCs w:val="21"/>
        </w:rPr>
        <w:t xml:space="preserve">2. </w:t>
      </w:r>
      <w:r>
        <w:rPr>
          <w:rFonts w:ascii="Times New Roman" w:eastAsia="SimSun"/>
          <w:b/>
          <w:szCs w:val="21"/>
        </w:rPr>
        <w:t>规范性引用文件</w:t>
      </w:r>
      <w:bookmarkEnd w:id="36"/>
      <w:bookmarkEnd w:id="37"/>
    </w:p>
    <w:p w:rsidR="00000000" w:rsidRDefault="004E6637" w:rsidP="00B04417">
      <w:pPr>
        <w:pStyle w:val="afd"/>
        <w:adjustRightInd w:val="0"/>
        <w:snapToGrid w:val="0"/>
        <w:spacing w:line="360" w:lineRule="auto"/>
        <w:rPr>
          <w:rFonts w:ascii="Times New Roman"/>
          <w:szCs w:val="21"/>
        </w:rPr>
      </w:pPr>
      <w:r>
        <w:rPr>
          <w:rFonts w:ascii="Times New Roman"/>
          <w:szCs w:val="21"/>
        </w:rPr>
        <w:t>下列文件对于本文件的应用是必不可少的。凡是注日期的引用文件，仅注日期的版本适用于本文件。凡是不注日期的引用文件，其最新版本（包括所有的修改单）适用于本文件。</w:t>
      </w:r>
    </w:p>
    <w:p w:rsidR="00000000" w:rsidRDefault="004E6637" w:rsidP="00B04417">
      <w:pPr>
        <w:pStyle w:val="afd"/>
        <w:adjustRightInd w:val="0"/>
        <w:snapToGrid w:val="0"/>
        <w:spacing w:line="360" w:lineRule="auto"/>
        <w:rPr>
          <w:rFonts w:ascii="Times New Roman" w:hAnsi="Times New Roman"/>
          <w:szCs w:val="21"/>
        </w:rPr>
      </w:pPr>
      <w:r>
        <w:rPr>
          <w:rFonts w:ascii="Times New Roman" w:hAnsi="Times New Roman" w:hint="eastAsia"/>
          <w:szCs w:val="21"/>
        </w:rPr>
        <w:t>I</w:t>
      </w:r>
      <w:r>
        <w:rPr>
          <w:rFonts w:ascii="Times New Roman" w:hAnsi="Times New Roman"/>
          <w:szCs w:val="21"/>
        </w:rPr>
        <w:t xml:space="preserve">EC 60891 </w:t>
      </w:r>
      <w:r>
        <w:rPr>
          <w:rFonts w:ascii="Times New Roman" w:hAnsi="Times New Roman" w:hint="eastAsia"/>
          <w:szCs w:val="21"/>
        </w:rPr>
        <w:t>光伏器件</w:t>
      </w:r>
      <w:r>
        <w:rPr>
          <w:rFonts w:ascii="Times New Roman" w:hAnsi="Times New Roman" w:hint="eastAsia"/>
          <w:szCs w:val="21"/>
        </w:rPr>
        <w:t>.</w:t>
      </w:r>
      <w:r>
        <w:rPr>
          <w:rFonts w:ascii="Times New Roman" w:hAnsi="Times New Roman" w:hint="eastAsia"/>
          <w:szCs w:val="21"/>
        </w:rPr>
        <w:t>测定</w:t>
      </w:r>
      <w:r>
        <w:rPr>
          <w:rFonts w:ascii="Times New Roman" w:hAnsi="Times New Roman" w:hint="eastAsia"/>
          <w:szCs w:val="21"/>
        </w:rPr>
        <w:t>I-V</w:t>
      </w:r>
      <w:r>
        <w:rPr>
          <w:rFonts w:ascii="Times New Roman" w:hAnsi="Times New Roman" w:hint="eastAsia"/>
          <w:szCs w:val="21"/>
        </w:rPr>
        <w:t>特性的温度和辐照度校正方法用程序</w:t>
      </w:r>
      <w:r>
        <w:rPr>
          <w:rFonts w:ascii="Times New Roman" w:hAnsi="Times New Roman"/>
          <w:szCs w:val="21"/>
        </w:rPr>
        <w:t>（</w:t>
      </w:r>
      <w:r>
        <w:rPr>
          <w:rFonts w:ascii="Times New Roman" w:hAnsi="Times New Roman" w:hint="eastAsia"/>
          <w:szCs w:val="21"/>
        </w:rPr>
        <w:t xml:space="preserve">Photovoltaic devices - Procedures for temperature and irradiance corrections to </w:t>
      </w:r>
      <w:r>
        <w:rPr>
          <w:rFonts w:ascii="Times New Roman" w:hAnsi="Times New Roman" w:hint="eastAsia"/>
          <w:szCs w:val="21"/>
        </w:rPr>
        <w:t>measured I-V characteristics</w:t>
      </w:r>
      <w:r>
        <w:rPr>
          <w:rFonts w:ascii="Times New Roman" w:hAnsi="Times New Roman"/>
          <w:szCs w:val="21"/>
        </w:rPr>
        <w:t>）</w:t>
      </w:r>
    </w:p>
    <w:p w:rsidR="00000000" w:rsidRDefault="004E6637" w:rsidP="00B04417">
      <w:pPr>
        <w:pStyle w:val="afd"/>
        <w:adjustRightInd w:val="0"/>
        <w:snapToGrid w:val="0"/>
        <w:spacing w:line="360" w:lineRule="auto"/>
        <w:rPr>
          <w:rFonts w:ascii="Times New Roman" w:hAnsi="Times New Roman"/>
          <w:szCs w:val="21"/>
        </w:rPr>
      </w:pPr>
      <w:r>
        <w:rPr>
          <w:rFonts w:ascii="Times New Roman" w:hAnsi="Times New Roman"/>
          <w:szCs w:val="21"/>
        </w:rPr>
        <w:t xml:space="preserve">IEC 60904-1 </w:t>
      </w:r>
      <w:r>
        <w:rPr>
          <w:rFonts w:ascii="Times New Roman" w:hAnsi="Times New Roman"/>
          <w:szCs w:val="21"/>
        </w:rPr>
        <w:t>光伏器件</w:t>
      </w:r>
      <w:r>
        <w:rPr>
          <w:rFonts w:ascii="Times New Roman" w:hAnsi="Times New Roman"/>
          <w:szCs w:val="21"/>
        </w:rPr>
        <w:t xml:space="preserve"> </w:t>
      </w:r>
      <w:r>
        <w:rPr>
          <w:rFonts w:ascii="Times New Roman" w:hAnsi="Times New Roman"/>
          <w:szCs w:val="21"/>
        </w:rPr>
        <w:t>第</w:t>
      </w:r>
      <w:r>
        <w:rPr>
          <w:rFonts w:ascii="Times New Roman" w:hAnsi="Times New Roman"/>
          <w:szCs w:val="21"/>
        </w:rPr>
        <w:t>1</w:t>
      </w:r>
      <w:r>
        <w:rPr>
          <w:rFonts w:ascii="Times New Roman" w:hAnsi="Times New Roman"/>
          <w:szCs w:val="21"/>
        </w:rPr>
        <w:t>部分：光伏电流</w:t>
      </w:r>
      <w:r>
        <w:rPr>
          <w:rFonts w:ascii="Times New Roman" w:hAnsi="Times New Roman"/>
          <w:szCs w:val="21"/>
        </w:rPr>
        <w:t>—</w:t>
      </w:r>
      <w:r>
        <w:rPr>
          <w:rFonts w:ascii="Times New Roman" w:hAnsi="Times New Roman"/>
          <w:szCs w:val="21"/>
        </w:rPr>
        <w:t>电压特性的测量（</w:t>
      </w:r>
      <w:r>
        <w:rPr>
          <w:rFonts w:ascii="Times New Roman" w:hAnsi="Times New Roman"/>
          <w:szCs w:val="21"/>
        </w:rPr>
        <w:t>Photovoltaic devices—Part 1: Measurement of photovoltaic current-voltage characteristics</w:t>
      </w:r>
      <w:r>
        <w:rPr>
          <w:rFonts w:ascii="Times New Roman" w:hAnsi="Times New Roman"/>
          <w:szCs w:val="21"/>
        </w:rPr>
        <w:t>）</w:t>
      </w:r>
    </w:p>
    <w:p w:rsidR="00000000" w:rsidRDefault="004E6637" w:rsidP="00B04417">
      <w:pPr>
        <w:pStyle w:val="afd"/>
        <w:adjustRightInd w:val="0"/>
        <w:snapToGrid w:val="0"/>
        <w:spacing w:line="360" w:lineRule="auto"/>
        <w:rPr>
          <w:rFonts w:ascii="Times New Roman" w:hAnsi="Times New Roman"/>
          <w:szCs w:val="21"/>
        </w:rPr>
      </w:pPr>
      <w:r>
        <w:rPr>
          <w:rFonts w:ascii="Times New Roman" w:hAnsi="Times New Roman"/>
          <w:szCs w:val="21"/>
        </w:rPr>
        <w:t xml:space="preserve">IEC 60904-2 </w:t>
      </w:r>
      <w:r>
        <w:rPr>
          <w:rFonts w:ascii="Times New Roman" w:hAnsi="Times New Roman"/>
          <w:szCs w:val="21"/>
        </w:rPr>
        <w:t>光伏器件</w:t>
      </w:r>
      <w:r>
        <w:rPr>
          <w:rFonts w:ascii="Times New Roman" w:hAnsi="Times New Roman"/>
          <w:szCs w:val="21"/>
        </w:rPr>
        <w:t xml:space="preserve"> </w:t>
      </w:r>
      <w:r>
        <w:rPr>
          <w:rFonts w:ascii="Times New Roman" w:hAnsi="Times New Roman"/>
          <w:szCs w:val="21"/>
        </w:rPr>
        <w:t>第</w:t>
      </w:r>
      <w:r>
        <w:rPr>
          <w:rFonts w:ascii="Times New Roman" w:hAnsi="Times New Roman"/>
          <w:szCs w:val="21"/>
        </w:rPr>
        <w:t>2</w:t>
      </w:r>
      <w:r>
        <w:rPr>
          <w:rFonts w:ascii="Times New Roman" w:hAnsi="Times New Roman"/>
          <w:szCs w:val="21"/>
        </w:rPr>
        <w:t>部分：标准太阳电池的要求（</w:t>
      </w:r>
      <w:r>
        <w:rPr>
          <w:rFonts w:ascii="Times New Roman" w:hAnsi="Times New Roman"/>
          <w:szCs w:val="21"/>
        </w:rPr>
        <w:t>Photovoltaic devices—Part 2: Requirements for reference solar devices</w:t>
      </w:r>
      <w:r>
        <w:rPr>
          <w:rFonts w:ascii="Times New Roman" w:hAnsi="Times New Roman"/>
          <w:szCs w:val="21"/>
        </w:rPr>
        <w:t>）</w:t>
      </w:r>
    </w:p>
    <w:p w:rsidR="00000000" w:rsidRDefault="004E6637" w:rsidP="00B04417">
      <w:pPr>
        <w:pStyle w:val="afd"/>
        <w:adjustRightInd w:val="0"/>
        <w:snapToGrid w:val="0"/>
        <w:spacing w:line="360" w:lineRule="auto"/>
        <w:rPr>
          <w:rFonts w:ascii="Times New Roman" w:hAnsi="Times New Roman"/>
          <w:szCs w:val="21"/>
        </w:rPr>
      </w:pPr>
      <w:r>
        <w:rPr>
          <w:rFonts w:ascii="Times New Roman" w:hAnsi="Times New Roman"/>
          <w:szCs w:val="21"/>
        </w:rPr>
        <w:t xml:space="preserve">IEC 60904-4 </w:t>
      </w:r>
      <w:r>
        <w:rPr>
          <w:rFonts w:ascii="Times New Roman" w:hAnsi="Times New Roman"/>
          <w:szCs w:val="21"/>
        </w:rPr>
        <w:t>光伏器件</w:t>
      </w:r>
      <w:r>
        <w:rPr>
          <w:rFonts w:ascii="Times New Roman" w:hAnsi="Times New Roman"/>
          <w:szCs w:val="21"/>
        </w:rPr>
        <w:t xml:space="preserve"> </w:t>
      </w:r>
      <w:r>
        <w:rPr>
          <w:rFonts w:ascii="Times New Roman" w:hAnsi="Times New Roman"/>
          <w:szCs w:val="21"/>
        </w:rPr>
        <w:t>第</w:t>
      </w:r>
      <w:r>
        <w:rPr>
          <w:rFonts w:ascii="Times New Roman" w:hAnsi="Times New Roman"/>
          <w:szCs w:val="21"/>
        </w:rPr>
        <w:t>4</w:t>
      </w:r>
      <w:r>
        <w:rPr>
          <w:rFonts w:ascii="Times New Roman" w:hAnsi="Times New Roman"/>
          <w:szCs w:val="21"/>
        </w:rPr>
        <w:t>部分：标准光伏器件的溯源链建立程序（</w:t>
      </w:r>
      <w:r>
        <w:rPr>
          <w:rFonts w:ascii="Times New Roman" w:hAnsi="Times New Roman"/>
          <w:szCs w:val="21"/>
        </w:rPr>
        <w:t>Photovoltaic devices - Part 4: Photovoltaic reference devices - Procedures for establishing calibration traceability</w:t>
      </w:r>
      <w:r>
        <w:rPr>
          <w:rFonts w:ascii="Times New Roman" w:hAnsi="Times New Roman"/>
          <w:szCs w:val="21"/>
        </w:rPr>
        <w:t>）</w:t>
      </w:r>
    </w:p>
    <w:p w:rsidR="00000000" w:rsidRDefault="004E6637" w:rsidP="00B04417">
      <w:pPr>
        <w:pStyle w:val="afd"/>
        <w:adjustRightInd w:val="0"/>
        <w:snapToGrid w:val="0"/>
        <w:spacing w:line="360" w:lineRule="auto"/>
        <w:rPr>
          <w:rFonts w:ascii="Times New Roman" w:hAnsi="Times New Roman"/>
          <w:szCs w:val="21"/>
        </w:rPr>
      </w:pPr>
      <w:r>
        <w:rPr>
          <w:rFonts w:ascii="Times New Roman" w:hAnsi="Times New Roman"/>
          <w:szCs w:val="21"/>
        </w:rPr>
        <w:t xml:space="preserve">IEC 60904-9 </w:t>
      </w:r>
      <w:r>
        <w:rPr>
          <w:rFonts w:ascii="Times New Roman" w:hAnsi="Times New Roman"/>
          <w:szCs w:val="21"/>
        </w:rPr>
        <w:t>光伏器件</w:t>
      </w:r>
      <w:r>
        <w:rPr>
          <w:rFonts w:ascii="Times New Roman" w:hAnsi="Times New Roman"/>
          <w:szCs w:val="21"/>
        </w:rPr>
        <w:t xml:space="preserve"> </w:t>
      </w:r>
      <w:r>
        <w:rPr>
          <w:rFonts w:ascii="Times New Roman" w:hAnsi="Times New Roman"/>
          <w:szCs w:val="21"/>
        </w:rPr>
        <w:t>第</w:t>
      </w:r>
      <w:r>
        <w:rPr>
          <w:rFonts w:ascii="Times New Roman" w:hAnsi="Times New Roman"/>
          <w:szCs w:val="21"/>
        </w:rPr>
        <w:t>9</w:t>
      </w:r>
      <w:r>
        <w:rPr>
          <w:rFonts w:ascii="Times New Roman" w:hAnsi="Times New Roman"/>
          <w:szCs w:val="21"/>
        </w:rPr>
        <w:t>部分：太阳模拟器性能要求（</w:t>
      </w:r>
      <w:r>
        <w:rPr>
          <w:rFonts w:ascii="Times New Roman" w:hAnsi="Times New Roman"/>
          <w:szCs w:val="21"/>
        </w:rPr>
        <w:t>Photovoltaic devices—Part 9: Solar simulator performance requiremen</w:t>
      </w:r>
      <w:r>
        <w:rPr>
          <w:rFonts w:ascii="Times New Roman" w:hAnsi="Times New Roman"/>
          <w:szCs w:val="21"/>
        </w:rPr>
        <w:t>ts</w:t>
      </w:r>
      <w:r>
        <w:rPr>
          <w:rFonts w:ascii="Times New Roman" w:hAnsi="Times New Roman"/>
          <w:szCs w:val="21"/>
        </w:rPr>
        <w:t>）</w:t>
      </w:r>
    </w:p>
    <w:p w:rsidR="00000000" w:rsidRDefault="004E6637" w:rsidP="00B04417">
      <w:pPr>
        <w:pStyle w:val="afd"/>
        <w:adjustRightInd w:val="0"/>
        <w:snapToGrid w:val="0"/>
        <w:spacing w:line="360" w:lineRule="auto"/>
        <w:rPr>
          <w:rFonts w:ascii="Times New Roman" w:hAnsi="Times New Roman"/>
          <w:szCs w:val="21"/>
        </w:rPr>
      </w:pPr>
      <w:r>
        <w:rPr>
          <w:rFonts w:ascii="Times New Roman" w:hAnsi="Times New Roman"/>
          <w:szCs w:val="21"/>
        </w:rPr>
        <w:t xml:space="preserve">IEC TR 63228 </w:t>
      </w:r>
      <w:r>
        <w:rPr>
          <w:rFonts w:ascii="Times New Roman" w:hAnsi="Times New Roman"/>
          <w:szCs w:val="21"/>
        </w:rPr>
        <w:t>有机、染料与钙钛矿太阳电池测试规范（</w:t>
      </w:r>
      <w:r>
        <w:rPr>
          <w:rFonts w:ascii="Times New Roman" w:hAnsi="Times New Roman"/>
          <w:szCs w:val="21"/>
        </w:rPr>
        <w:t>Measurement protocols for photovoltaic devices based on organic, dye-sensitized or perovskite materials</w:t>
      </w:r>
      <w:r>
        <w:rPr>
          <w:rFonts w:ascii="Times New Roman" w:hAnsi="Times New Roman"/>
          <w:szCs w:val="21"/>
        </w:rPr>
        <w:t>）</w:t>
      </w:r>
    </w:p>
    <w:p w:rsidR="00000000" w:rsidRDefault="004E6637" w:rsidP="00B04417">
      <w:pPr>
        <w:pStyle w:val="afd"/>
        <w:adjustRightInd w:val="0"/>
        <w:snapToGrid w:val="0"/>
        <w:spacing w:line="360" w:lineRule="auto"/>
        <w:ind w:firstLine="422"/>
        <w:rPr>
          <w:rFonts w:ascii="Times New Roman"/>
          <w:b/>
          <w:szCs w:val="21"/>
        </w:rPr>
      </w:pPr>
      <w:r>
        <w:rPr>
          <w:rFonts w:ascii="Times New Roman" w:hint="eastAsia"/>
          <w:b/>
          <w:szCs w:val="21"/>
        </w:rPr>
        <w:t>I</w:t>
      </w:r>
      <w:r>
        <w:rPr>
          <w:rFonts w:ascii="Times New Roman"/>
          <w:b/>
          <w:szCs w:val="21"/>
        </w:rPr>
        <w:t xml:space="preserve">EC 61215-1:2016 </w:t>
      </w:r>
      <w:r>
        <w:rPr>
          <w:rFonts w:ascii="Times New Roman" w:hint="eastAsia"/>
          <w:b/>
          <w:szCs w:val="21"/>
        </w:rPr>
        <w:t>地面光伏组件设计鉴定和定型：测试要求</w:t>
      </w:r>
    </w:p>
    <w:p w:rsidR="00000000" w:rsidRDefault="004E6637" w:rsidP="00B04417">
      <w:pPr>
        <w:pStyle w:val="afd"/>
        <w:adjustRightInd w:val="0"/>
        <w:snapToGrid w:val="0"/>
        <w:spacing w:line="360" w:lineRule="auto"/>
        <w:ind w:firstLine="422"/>
        <w:rPr>
          <w:rFonts w:ascii="Times New Roman"/>
          <w:b/>
          <w:szCs w:val="21"/>
        </w:rPr>
      </w:pPr>
      <w:r>
        <w:rPr>
          <w:rFonts w:ascii="Times New Roman" w:hint="eastAsia"/>
          <w:b/>
          <w:szCs w:val="21"/>
        </w:rPr>
        <w:t>I</w:t>
      </w:r>
      <w:r>
        <w:rPr>
          <w:rFonts w:ascii="Times New Roman"/>
          <w:b/>
          <w:szCs w:val="21"/>
        </w:rPr>
        <w:t xml:space="preserve">EC 61215-2:2016 </w:t>
      </w:r>
      <w:r>
        <w:rPr>
          <w:rFonts w:ascii="Times New Roman" w:hint="eastAsia"/>
          <w:b/>
          <w:szCs w:val="21"/>
        </w:rPr>
        <w:t>地面光伏组件设计鉴定和定型：测试序列</w:t>
      </w:r>
    </w:p>
    <w:p w:rsidR="00000000" w:rsidRDefault="004E6637" w:rsidP="00B04417">
      <w:pPr>
        <w:pStyle w:val="afd"/>
        <w:adjustRightInd w:val="0"/>
        <w:snapToGrid w:val="0"/>
        <w:spacing w:line="360" w:lineRule="auto"/>
        <w:ind w:firstLine="422"/>
        <w:rPr>
          <w:rFonts w:ascii="Times New Roman"/>
          <w:b/>
          <w:szCs w:val="21"/>
        </w:rPr>
      </w:pPr>
      <w:r>
        <w:rPr>
          <w:rFonts w:ascii="Times New Roman" w:hint="eastAsia"/>
          <w:b/>
          <w:szCs w:val="21"/>
        </w:rPr>
        <w:t>I</w:t>
      </w:r>
      <w:r>
        <w:rPr>
          <w:rFonts w:ascii="Times New Roman"/>
          <w:b/>
          <w:szCs w:val="21"/>
        </w:rPr>
        <w:t>EC 61215-1-4</w:t>
      </w:r>
      <w:r>
        <w:rPr>
          <w:rFonts w:ascii="Times New Roman" w:hint="eastAsia"/>
          <w:b/>
          <w:szCs w:val="21"/>
        </w:rPr>
        <w:t>:</w:t>
      </w:r>
      <w:r>
        <w:rPr>
          <w:rFonts w:ascii="Times New Roman"/>
          <w:b/>
          <w:szCs w:val="21"/>
        </w:rPr>
        <w:t>2016</w:t>
      </w:r>
      <w:r>
        <w:rPr>
          <w:rFonts w:ascii="Times New Roman" w:hint="eastAsia"/>
          <w:b/>
          <w:szCs w:val="21"/>
        </w:rPr>
        <w:t>针对薄膜铜铟镓硒光伏组件的特别要求</w:t>
      </w:r>
    </w:p>
    <w:p w:rsidR="00000000" w:rsidRDefault="004E6637" w:rsidP="00B04417">
      <w:pPr>
        <w:pStyle w:val="afd"/>
        <w:adjustRightInd w:val="0"/>
        <w:snapToGrid w:val="0"/>
        <w:spacing w:line="360" w:lineRule="auto"/>
        <w:ind w:firstLine="422"/>
        <w:rPr>
          <w:rFonts w:ascii="Times New Roman" w:hint="eastAsia"/>
          <w:b/>
          <w:szCs w:val="21"/>
        </w:rPr>
      </w:pPr>
      <w:r>
        <w:rPr>
          <w:rFonts w:ascii="Times New Roman"/>
          <w:b/>
          <w:szCs w:val="21"/>
        </w:rPr>
        <w:t>JJF 1622</w:t>
      </w:r>
      <w:r>
        <w:rPr>
          <w:rFonts w:ascii="Times New Roman"/>
          <w:b/>
          <w:szCs w:val="21"/>
        </w:rPr>
        <w:t xml:space="preserve">-2017 </w:t>
      </w:r>
      <w:r>
        <w:rPr>
          <w:rFonts w:ascii="Times New Roman"/>
          <w:b/>
          <w:szCs w:val="21"/>
        </w:rPr>
        <w:t>太阳电池校准规范：光电性能</w:t>
      </w:r>
    </w:p>
    <w:p w:rsidR="00000000" w:rsidRDefault="004E6637" w:rsidP="00B04417">
      <w:pPr>
        <w:pStyle w:val="afd"/>
        <w:adjustRightInd w:val="0"/>
        <w:snapToGrid w:val="0"/>
        <w:spacing w:line="360" w:lineRule="auto"/>
        <w:rPr>
          <w:rFonts w:ascii="Times New Roman"/>
          <w:szCs w:val="21"/>
        </w:rPr>
      </w:pPr>
    </w:p>
    <w:p w:rsidR="00000000" w:rsidRDefault="004E6637">
      <w:pPr>
        <w:pStyle w:val="aa"/>
        <w:numPr>
          <w:ilvl w:val="0"/>
          <w:numId w:val="0"/>
        </w:numPr>
        <w:tabs>
          <w:tab w:val="clear" w:pos="0"/>
        </w:tabs>
        <w:adjustRightInd w:val="0"/>
        <w:snapToGrid w:val="0"/>
        <w:spacing w:beforeLines="50" w:before="156" w:afterLines="50" w:after="156" w:line="360" w:lineRule="auto"/>
        <w:outlineLvl w:val="0"/>
        <w:rPr>
          <w:rFonts w:ascii="Times New Roman" w:eastAsia="SimSun"/>
          <w:b/>
          <w:szCs w:val="21"/>
        </w:rPr>
      </w:pPr>
      <w:bookmarkStart w:id="38" w:name="_Toc479594327"/>
      <w:bookmarkStart w:id="39" w:name="_Toc479868596"/>
      <w:bookmarkStart w:id="40" w:name="_Toc367971833"/>
      <w:bookmarkStart w:id="41" w:name="_Toc63425699"/>
      <w:bookmarkEnd w:id="38"/>
      <w:bookmarkEnd w:id="39"/>
      <w:r>
        <w:rPr>
          <w:rFonts w:ascii="Times New Roman" w:eastAsia="SimSun"/>
          <w:b/>
          <w:szCs w:val="21"/>
        </w:rPr>
        <w:t xml:space="preserve">3. </w:t>
      </w:r>
      <w:r>
        <w:rPr>
          <w:rFonts w:ascii="Times New Roman" w:eastAsia="SimSun"/>
          <w:b/>
          <w:szCs w:val="21"/>
        </w:rPr>
        <w:t>术语和定义</w:t>
      </w:r>
      <w:bookmarkEnd w:id="40"/>
      <w:r>
        <w:rPr>
          <w:rFonts w:ascii="Times New Roman" w:eastAsia="SimSun"/>
          <w:b/>
          <w:szCs w:val="21"/>
        </w:rPr>
        <w:t>，符号和缩略语</w:t>
      </w:r>
      <w:bookmarkEnd w:id="41"/>
    </w:p>
    <w:p w:rsidR="00000000" w:rsidRDefault="004E6637" w:rsidP="00B04417">
      <w:pPr>
        <w:pStyle w:val="afd"/>
        <w:adjustRightInd w:val="0"/>
        <w:snapToGrid w:val="0"/>
        <w:spacing w:line="360" w:lineRule="auto"/>
        <w:rPr>
          <w:rFonts w:ascii="Times New Roman"/>
          <w:szCs w:val="21"/>
        </w:rPr>
      </w:pPr>
      <w:r>
        <w:rPr>
          <w:rFonts w:ascii="Times New Roman"/>
          <w:szCs w:val="21"/>
        </w:rPr>
        <w:t>下列术语和定义适用于本文件。</w:t>
      </w:r>
    </w:p>
    <w:p w:rsidR="00000000" w:rsidRDefault="004E6637">
      <w:pPr>
        <w:widowControl/>
        <w:jc w:val="left"/>
        <w:rPr>
          <w:rFonts w:ascii="Times New Roman" w:hAnsi="Times New Roman"/>
          <w:kern w:val="0"/>
          <w:szCs w:val="21"/>
          <w:lang w:bidi="ar"/>
        </w:rPr>
      </w:pPr>
      <w:r>
        <w:rPr>
          <w:rFonts w:ascii="Times New Roman" w:hAnsi="Times New Roman"/>
          <w:kern w:val="0"/>
          <w:szCs w:val="21"/>
          <w:lang w:bidi="ar"/>
        </w:rPr>
        <w:t xml:space="preserve">3.1 </w:t>
      </w:r>
    </w:p>
    <w:p w:rsidR="00000000" w:rsidRDefault="004E6637">
      <w:pPr>
        <w:widowControl/>
        <w:ind w:firstLineChars="200" w:firstLine="420"/>
        <w:jc w:val="left"/>
        <w:rPr>
          <w:rFonts w:ascii="SimHei" w:eastAsia="SimHei" w:hAnsi="SimHei" w:cs="SimHei" w:hint="eastAsia"/>
          <w:szCs w:val="21"/>
        </w:rPr>
      </w:pPr>
      <w:r>
        <w:rPr>
          <w:rFonts w:ascii="SimHei" w:eastAsia="SimHei" w:hAnsi="SimHei" w:cs="SimHei" w:hint="eastAsia"/>
          <w:kern w:val="0"/>
          <w:szCs w:val="21"/>
          <w:lang w:bidi="ar"/>
        </w:rPr>
        <w:t>标准测试条件</w:t>
      </w:r>
      <w:r>
        <w:rPr>
          <w:rFonts w:ascii="SimHei" w:eastAsia="SimHei" w:hAnsi="SimHei" w:cs="SimHei" w:hint="eastAsia"/>
          <w:kern w:val="0"/>
          <w:szCs w:val="21"/>
          <w:lang w:bidi="ar"/>
        </w:rPr>
        <w:t xml:space="preserve"> standard test conditions (STC) </w:t>
      </w:r>
    </w:p>
    <w:p w:rsidR="00000000" w:rsidRDefault="004E6637">
      <w:pPr>
        <w:widowControl/>
        <w:ind w:firstLineChars="200" w:firstLine="420"/>
        <w:jc w:val="left"/>
        <w:rPr>
          <w:rFonts w:ascii="Times New Roman" w:hAnsi="Times New Roman"/>
          <w:szCs w:val="21"/>
        </w:rPr>
      </w:pPr>
      <w:r>
        <w:rPr>
          <w:rFonts w:ascii="Times New Roman" w:hAnsi="Times New Roman"/>
          <w:kern w:val="0"/>
          <w:szCs w:val="21"/>
          <w:lang w:bidi="ar"/>
        </w:rPr>
        <w:t>总辐照度为</w:t>
      </w:r>
      <w:r>
        <w:rPr>
          <w:rFonts w:ascii="Times New Roman" w:hAnsi="Times New Roman"/>
          <w:kern w:val="0"/>
          <w:szCs w:val="21"/>
          <w:lang w:bidi="ar"/>
        </w:rPr>
        <w:t xml:space="preserve"> 1000W/</w:t>
      </w:r>
      <w:r>
        <w:rPr>
          <w:rFonts w:ascii="Times New Roman" w:hAnsi="Times New Roman"/>
          <w:kern w:val="0"/>
          <w:szCs w:val="21"/>
        </w:rPr>
        <w:t>m</w:t>
      </w:r>
      <w:r>
        <w:rPr>
          <w:rFonts w:ascii="Times New Roman" w:hAnsi="Times New Roman"/>
          <w:kern w:val="0"/>
          <w:szCs w:val="21"/>
          <w:vertAlign w:val="superscript"/>
        </w:rPr>
        <w:t>2</w:t>
      </w:r>
      <w:r>
        <w:rPr>
          <w:rFonts w:ascii="Times New Roman" w:hAnsi="Times New Roman"/>
          <w:kern w:val="0"/>
          <w:szCs w:val="21"/>
          <w:lang w:bidi="ar"/>
        </w:rPr>
        <w:t>，</w:t>
      </w:r>
      <w:r>
        <w:rPr>
          <w:rFonts w:ascii="Times New Roman" w:hAnsi="Times New Roman" w:hint="eastAsia"/>
          <w:kern w:val="0"/>
          <w:szCs w:val="21"/>
          <w:lang w:bidi="ar"/>
        </w:rPr>
        <w:t>符合</w:t>
      </w:r>
      <w:r>
        <w:rPr>
          <w:rFonts w:ascii="Times New Roman" w:hAnsi="Times New Roman" w:hint="eastAsia"/>
          <w:kern w:val="0"/>
          <w:szCs w:val="21"/>
          <w:lang w:bidi="ar"/>
        </w:rPr>
        <w:t>A</w:t>
      </w:r>
      <w:r>
        <w:rPr>
          <w:rFonts w:ascii="Times New Roman" w:hAnsi="Times New Roman"/>
          <w:kern w:val="0"/>
          <w:szCs w:val="21"/>
          <w:lang w:bidi="ar"/>
        </w:rPr>
        <w:t>M 1.5</w:t>
      </w:r>
      <w:r>
        <w:rPr>
          <w:rFonts w:ascii="Times New Roman" w:hAnsi="Times New Roman" w:hint="eastAsia"/>
          <w:kern w:val="0"/>
          <w:szCs w:val="21"/>
          <w:lang w:bidi="ar"/>
        </w:rPr>
        <w:t>标准太阳光谱</w:t>
      </w:r>
      <w:r>
        <w:rPr>
          <w:rFonts w:ascii="Times New Roman" w:hAnsi="Times New Roman"/>
          <w:kern w:val="0"/>
          <w:szCs w:val="21"/>
          <w:lang w:bidi="ar"/>
        </w:rPr>
        <w:t>辐照分布，</w:t>
      </w:r>
      <w:r>
        <w:rPr>
          <w:rFonts w:ascii="Times New Roman" w:hAnsi="Times New Roman" w:hint="eastAsia"/>
          <w:kern w:val="0"/>
          <w:szCs w:val="21"/>
          <w:lang w:bidi="ar"/>
        </w:rPr>
        <w:t>被测样品的</w:t>
      </w:r>
      <w:r>
        <w:rPr>
          <w:rFonts w:ascii="Times New Roman" w:hAnsi="Times New Roman"/>
          <w:kern w:val="0"/>
          <w:szCs w:val="21"/>
          <w:lang w:bidi="ar"/>
        </w:rPr>
        <w:t>温度为</w:t>
      </w:r>
      <w:r>
        <w:rPr>
          <w:rFonts w:ascii="Times New Roman" w:hAnsi="Times New Roman"/>
          <w:kern w:val="0"/>
          <w:szCs w:val="21"/>
          <w:lang w:bidi="ar"/>
        </w:rPr>
        <w:t>25℃</w:t>
      </w:r>
      <w:r>
        <w:rPr>
          <w:rFonts w:ascii="Times New Roman" w:hAnsi="Times New Roman"/>
          <w:kern w:val="0"/>
          <w:szCs w:val="21"/>
          <w:lang w:bidi="ar"/>
        </w:rPr>
        <w:t>。</w:t>
      </w:r>
    </w:p>
    <w:p w:rsidR="00000000" w:rsidRDefault="004E6637">
      <w:pPr>
        <w:pStyle w:val="afd"/>
        <w:adjustRightInd w:val="0"/>
        <w:snapToGrid w:val="0"/>
        <w:spacing w:line="360" w:lineRule="auto"/>
        <w:ind w:firstLineChars="0" w:firstLine="0"/>
        <w:rPr>
          <w:rFonts w:ascii="Times New Roman" w:hAnsi="Times New Roman"/>
          <w:szCs w:val="21"/>
        </w:rPr>
      </w:pPr>
      <w:r>
        <w:rPr>
          <w:rFonts w:ascii="Times New Roman" w:hAnsi="Times New Roman"/>
          <w:szCs w:val="21"/>
        </w:rPr>
        <w:t xml:space="preserve">3.2 </w:t>
      </w:r>
    </w:p>
    <w:p w:rsidR="00000000" w:rsidRDefault="004E6637">
      <w:pPr>
        <w:pStyle w:val="afd"/>
        <w:adjustRightInd w:val="0"/>
        <w:snapToGrid w:val="0"/>
        <w:spacing w:line="360" w:lineRule="auto"/>
        <w:rPr>
          <w:rFonts w:ascii="SimHei" w:eastAsia="SimHei" w:hAnsi="SimHei" w:cs="SimHei" w:hint="eastAsia"/>
          <w:szCs w:val="21"/>
        </w:rPr>
      </w:pPr>
      <w:r>
        <w:rPr>
          <w:rFonts w:ascii="SimHei" w:eastAsia="SimHei" w:hAnsi="SimHei" w:cs="SimHei" w:hint="eastAsia"/>
          <w:szCs w:val="21"/>
        </w:rPr>
        <w:lastRenderedPageBreak/>
        <w:t>标定值</w:t>
      </w:r>
      <w:r>
        <w:rPr>
          <w:rFonts w:ascii="SimHei" w:eastAsia="SimHei" w:hAnsi="SimHei" w:cs="SimHei" w:hint="eastAsia"/>
          <w:szCs w:val="21"/>
        </w:rPr>
        <w:t xml:space="preserve"> calibrated value</w:t>
      </w:r>
    </w:p>
    <w:p w:rsidR="00000000" w:rsidRDefault="004E6637" w:rsidP="00B04417">
      <w:pPr>
        <w:pStyle w:val="afd"/>
        <w:adjustRightInd w:val="0"/>
        <w:snapToGrid w:val="0"/>
        <w:spacing w:line="360" w:lineRule="auto"/>
        <w:rPr>
          <w:rFonts w:ascii="Times New Roman" w:hAnsi="Times New Roman"/>
          <w:szCs w:val="21"/>
        </w:rPr>
      </w:pPr>
      <w:r>
        <w:rPr>
          <w:rFonts w:ascii="Times New Roman" w:hAnsi="Times New Roman"/>
          <w:szCs w:val="21"/>
        </w:rPr>
        <w:t xml:space="preserve"> </w:t>
      </w:r>
      <w:r>
        <w:rPr>
          <w:rFonts w:ascii="Times New Roman" w:hAnsi="Times New Roman"/>
          <w:szCs w:val="21"/>
        </w:rPr>
        <w:t>标定值，即标准太阳电池在标准测试条件下产生的短路电流值，通过</w:t>
      </w:r>
      <w:r>
        <w:rPr>
          <w:rFonts w:ascii="Times New Roman" w:hAnsi="Times New Roman"/>
          <w:szCs w:val="21"/>
        </w:rPr>
        <w:t>IEC 60904-4</w:t>
      </w:r>
      <w:r>
        <w:rPr>
          <w:rFonts w:ascii="Times New Roman" w:hAnsi="Times New Roman"/>
          <w:szCs w:val="21"/>
        </w:rPr>
        <w:t>规定的方法测得。当标准太阳电池在太阳模拟器辐照下的短路电流等于标定值时，可认为光源辐照度达</w:t>
      </w:r>
      <w:r>
        <w:rPr>
          <w:rFonts w:ascii="Times New Roman" w:hAnsi="Times New Roman"/>
          <w:szCs w:val="21"/>
        </w:rPr>
        <w:t>到</w:t>
      </w:r>
      <w:r>
        <w:rPr>
          <w:rFonts w:ascii="Times New Roman" w:hAnsi="Times New Roman"/>
          <w:szCs w:val="21"/>
        </w:rPr>
        <w:t>1000 W/m</w:t>
      </w:r>
      <w:r>
        <w:rPr>
          <w:rFonts w:ascii="Times New Roman" w:hAnsi="Times New Roman"/>
          <w:szCs w:val="21"/>
          <w:vertAlign w:val="superscript"/>
        </w:rPr>
        <w:t>2</w:t>
      </w:r>
      <w:r>
        <w:rPr>
          <w:rFonts w:ascii="Times New Roman" w:hAnsi="Times New Roman"/>
          <w:szCs w:val="21"/>
        </w:rPr>
        <w:t>。</w:t>
      </w:r>
    </w:p>
    <w:p w:rsidR="00000000" w:rsidRDefault="004E6637">
      <w:pPr>
        <w:pStyle w:val="afd"/>
        <w:adjustRightInd w:val="0"/>
        <w:snapToGrid w:val="0"/>
        <w:spacing w:line="360" w:lineRule="auto"/>
        <w:ind w:firstLineChars="0" w:firstLine="0"/>
        <w:rPr>
          <w:rFonts w:ascii="Times New Roman" w:hint="eastAsia"/>
          <w:szCs w:val="21"/>
        </w:rPr>
      </w:pPr>
      <w:r>
        <w:rPr>
          <w:rFonts w:ascii="Times New Roman"/>
          <w:szCs w:val="21"/>
        </w:rPr>
        <w:t>3.3</w:t>
      </w:r>
      <w:r>
        <w:rPr>
          <w:rFonts w:ascii="Times New Roman" w:hint="eastAsia"/>
          <w:szCs w:val="21"/>
        </w:rPr>
        <w:t xml:space="preserve"> </w:t>
      </w:r>
    </w:p>
    <w:p w:rsidR="00000000" w:rsidRDefault="004E6637">
      <w:pPr>
        <w:pStyle w:val="afd"/>
        <w:adjustRightInd w:val="0"/>
        <w:snapToGrid w:val="0"/>
        <w:spacing w:line="360" w:lineRule="auto"/>
        <w:rPr>
          <w:rFonts w:ascii="SimHei" w:eastAsia="SimHei" w:hAnsi="SimHei" w:cs="SimHei" w:hint="eastAsia"/>
          <w:szCs w:val="21"/>
        </w:rPr>
      </w:pPr>
      <w:r>
        <w:rPr>
          <w:rFonts w:ascii="SimHei" w:eastAsia="SimHei" w:hAnsi="SimHei" w:cs="SimHei" w:hint="eastAsia"/>
          <w:szCs w:val="21"/>
        </w:rPr>
        <w:t>总面积</w:t>
      </w:r>
      <w:r>
        <w:rPr>
          <w:rFonts w:ascii="SimHei" w:eastAsia="SimHei" w:hAnsi="SimHei" w:cs="SimHei" w:hint="eastAsia"/>
          <w:szCs w:val="21"/>
        </w:rPr>
        <w:t xml:space="preserve"> total solar cell area</w:t>
      </w:r>
    </w:p>
    <w:p w:rsidR="00000000" w:rsidRDefault="004E6637" w:rsidP="00B04417">
      <w:pPr>
        <w:pStyle w:val="afd"/>
        <w:adjustRightInd w:val="0"/>
        <w:snapToGrid w:val="0"/>
        <w:spacing w:line="360" w:lineRule="auto"/>
        <w:rPr>
          <w:rFonts w:hAnsi="SimSun" w:cs="SimSun" w:hint="eastAsia"/>
          <w:szCs w:val="21"/>
        </w:rPr>
      </w:pPr>
      <w:r>
        <w:rPr>
          <w:rFonts w:hAnsi="SimSun" w:cs="SimSun" w:hint="eastAsia"/>
          <w:szCs w:val="21"/>
        </w:rPr>
        <w:t>太阳电池或组件上表面外部边缘所确定的面积。</w:t>
      </w:r>
    </w:p>
    <w:p w:rsidR="00000000" w:rsidRDefault="004E6637" w:rsidP="00B04417">
      <w:pPr>
        <w:pStyle w:val="afd"/>
        <w:adjustRightInd w:val="0"/>
        <w:snapToGrid w:val="0"/>
        <w:spacing w:line="360" w:lineRule="auto"/>
        <w:rPr>
          <w:rFonts w:hAnsi="SimSun" w:cs="SimSun" w:hint="eastAsia"/>
          <w:szCs w:val="21"/>
        </w:rPr>
      </w:pPr>
      <w:r>
        <w:rPr>
          <w:rFonts w:hAnsi="SimSun" w:cs="SimSun" w:hint="eastAsia"/>
          <w:szCs w:val="21"/>
        </w:rPr>
        <w:t>注：非平面型太阳电池或组件的总面积是投影到光源模拟器工作平面上的面积。</w:t>
      </w:r>
    </w:p>
    <w:p w:rsidR="00000000" w:rsidRDefault="004E6637">
      <w:pPr>
        <w:pStyle w:val="afd"/>
        <w:adjustRightInd w:val="0"/>
        <w:snapToGrid w:val="0"/>
        <w:spacing w:line="360" w:lineRule="auto"/>
        <w:ind w:firstLineChars="0" w:firstLine="0"/>
        <w:rPr>
          <w:rFonts w:ascii="Times New Roman"/>
          <w:szCs w:val="21"/>
        </w:rPr>
      </w:pPr>
      <w:r>
        <w:rPr>
          <w:rFonts w:ascii="Times New Roman"/>
          <w:szCs w:val="21"/>
        </w:rPr>
        <w:t xml:space="preserve">3.4 </w:t>
      </w:r>
    </w:p>
    <w:p w:rsidR="00000000" w:rsidRDefault="004E6637">
      <w:pPr>
        <w:pStyle w:val="afd"/>
        <w:adjustRightInd w:val="0"/>
        <w:snapToGrid w:val="0"/>
        <w:spacing w:line="360" w:lineRule="auto"/>
        <w:rPr>
          <w:rFonts w:ascii="SimHei" w:eastAsia="SimHei" w:hAnsi="SimHei" w:cs="SimHei" w:hint="eastAsia"/>
          <w:szCs w:val="21"/>
        </w:rPr>
      </w:pPr>
      <w:r>
        <w:rPr>
          <w:rFonts w:ascii="SimHei" w:eastAsia="SimHei" w:hAnsi="SimHei" w:cs="SimHei" w:hint="eastAsia"/>
          <w:szCs w:val="21"/>
        </w:rPr>
        <w:t>光阑面积</w:t>
      </w:r>
      <w:r>
        <w:rPr>
          <w:rFonts w:ascii="SimHei" w:eastAsia="SimHei" w:hAnsi="SimHei" w:cs="SimHei" w:hint="eastAsia"/>
          <w:szCs w:val="21"/>
        </w:rPr>
        <w:t xml:space="preserve"> aperture area</w:t>
      </w:r>
    </w:p>
    <w:p w:rsidR="00000000" w:rsidRDefault="004E6637" w:rsidP="00B04417">
      <w:pPr>
        <w:pStyle w:val="afd"/>
        <w:adjustRightInd w:val="0"/>
        <w:snapToGrid w:val="0"/>
        <w:spacing w:line="360" w:lineRule="auto"/>
        <w:rPr>
          <w:rFonts w:ascii="Times New Roman"/>
          <w:szCs w:val="21"/>
        </w:rPr>
      </w:pPr>
      <w:r>
        <w:rPr>
          <w:rFonts w:ascii="Times New Roman" w:hint="eastAsia"/>
          <w:szCs w:val="21"/>
        </w:rPr>
        <w:t>掩膜版允许光照至太阳电池或组件的面积</w:t>
      </w:r>
      <w:r>
        <w:rPr>
          <w:rFonts w:ascii="Times New Roman"/>
          <w:szCs w:val="21"/>
        </w:rPr>
        <w:t>。</w:t>
      </w:r>
    </w:p>
    <w:p w:rsidR="00000000" w:rsidRDefault="004E6637" w:rsidP="00B04417">
      <w:pPr>
        <w:pStyle w:val="afd"/>
        <w:adjustRightInd w:val="0"/>
        <w:snapToGrid w:val="0"/>
        <w:spacing w:line="360" w:lineRule="auto"/>
        <w:rPr>
          <w:rFonts w:ascii="Times New Roman"/>
          <w:szCs w:val="21"/>
        </w:rPr>
      </w:pPr>
      <w:r>
        <w:rPr>
          <w:rFonts w:ascii="Times New Roman" w:hint="eastAsia"/>
          <w:szCs w:val="21"/>
        </w:rPr>
        <w:t>注：光阑面积应小于太阳电池或组件的总面积。</w:t>
      </w:r>
    </w:p>
    <w:p w:rsidR="00000000" w:rsidRDefault="004E6637">
      <w:pPr>
        <w:pStyle w:val="afd"/>
        <w:adjustRightInd w:val="0"/>
        <w:snapToGrid w:val="0"/>
        <w:spacing w:line="360" w:lineRule="auto"/>
        <w:ind w:firstLineChars="0" w:firstLine="0"/>
        <w:rPr>
          <w:rFonts w:ascii="Times New Roman"/>
          <w:szCs w:val="21"/>
        </w:rPr>
      </w:pPr>
      <w:r>
        <w:rPr>
          <w:rFonts w:ascii="Times New Roman"/>
          <w:szCs w:val="21"/>
        </w:rPr>
        <w:t xml:space="preserve">3.5 </w:t>
      </w:r>
    </w:p>
    <w:p w:rsidR="00000000" w:rsidRDefault="004E6637">
      <w:pPr>
        <w:pStyle w:val="afd"/>
        <w:adjustRightInd w:val="0"/>
        <w:snapToGrid w:val="0"/>
        <w:spacing w:line="360" w:lineRule="auto"/>
        <w:rPr>
          <w:rFonts w:ascii="SimHei" w:eastAsia="SimHei" w:hAnsi="SimHei" w:cs="SimHei" w:hint="eastAsia"/>
          <w:szCs w:val="21"/>
        </w:rPr>
      </w:pPr>
      <w:r>
        <w:rPr>
          <w:rFonts w:ascii="SimHei" w:eastAsia="SimHei" w:hAnsi="SimHei" w:cs="SimHei" w:hint="eastAsia"/>
          <w:szCs w:val="21"/>
        </w:rPr>
        <w:t>光电转换效率</w:t>
      </w:r>
      <w:r>
        <w:rPr>
          <w:rFonts w:ascii="SimHei" w:eastAsia="SimHei" w:hAnsi="SimHei" w:cs="SimHei" w:hint="eastAsia"/>
          <w:szCs w:val="21"/>
        </w:rPr>
        <w:t xml:space="preserve"> power conversion efficiency</w:t>
      </w:r>
    </w:p>
    <w:p w:rsidR="00000000" w:rsidRDefault="004E6637">
      <w:pPr>
        <w:pStyle w:val="afd"/>
        <w:adjustRightInd w:val="0"/>
        <w:snapToGrid w:val="0"/>
        <w:spacing w:line="360" w:lineRule="auto"/>
        <w:rPr>
          <w:rFonts w:hAnsi="SimSun" w:cs="SimSun" w:hint="eastAsia"/>
          <w:szCs w:val="21"/>
        </w:rPr>
      </w:pPr>
      <w:r>
        <w:rPr>
          <w:rFonts w:hAnsi="SimSun" w:cs="SimSun" w:hint="eastAsia"/>
          <w:szCs w:val="21"/>
        </w:rPr>
        <w:t>太阳电池或组件的最大功率</w:t>
      </w:r>
      <w:r>
        <w:rPr>
          <w:rFonts w:hAnsi="SimSun" w:cs="SimSun" w:hint="eastAsia"/>
          <w:szCs w:val="21"/>
        </w:rPr>
        <w:t>(Pmax)</w:t>
      </w:r>
      <w:r>
        <w:rPr>
          <w:rFonts w:hAnsi="SimSun" w:cs="SimSun" w:hint="eastAsia"/>
          <w:szCs w:val="21"/>
        </w:rPr>
        <w:t>除以光功率，光功率为总面积</w:t>
      </w:r>
      <w:r>
        <w:rPr>
          <w:rFonts w:hAnsi="SimSun" w:cs="SimSun" w:hint="eastAsia"/>
          <w:szCs w:val="21"/>
        </w:rPr>
        <w:t>(St)</w:t>
      </w:r>
      <w:r>
        <w:rPr>
          <w:rFonts w:hAnsi="SimSun" w:cs="SimSun" w:hint="eastAsia"/>
          <w:szCs w:val="21"/>
        </w:rPr>
        <w:t>与光源辐照度</w:t>
      </w:r>
      <w:r>
        <w:rPr>
          <w:rFonts w:hAnsi="SimSun" w:cs="SimSun" w:hint="eastAsia"/>
          <w:szCs w:val="21"/>
        </w:rPr>
        <w:t>(E)</w:t>
      </w:r>
      <w:r>
        <w:rPr>
          <w:rFonts w:hAnsi="SimSun" w:cs="SimSun" w:hint="eastAsia"/>
          <w:szCs w:val="21"/>
        </w:rPr>
        <w:t>的乘积，即</w:t>
      </w:r>
      <w:r>
        <w:rPr>
          <w:rFonts w:hAnsi="SimSun" w:cs="SimSun" w:hint="eastAsia"/>
          <w:szCs w:val="21"/>
        </w:rPr>
        <w:t>：</w:t>
      </w:r>
      <w:r>
        <w:rPr>
          <w:rFonts w:hAnsi="SimSun" w:cs="SimSun" w:hint="eastAsia"/>
          <w:szCs w:val="21"/>
        </w:rPr>
        <w:t>Pmax/(E</w:t>
      </w:r>
      <w:r>
        <w:rPr>
          <w:rFonts w:hAnsi="SimSun" w:cs="SimSun" w:hint="eastAsia"/>
          <w:szCs w:val="21"/>
        </w:rPr>
        <w:t>×</w:t>
      </w:r>
      <w:r>
        <w:rPr>
          <w:rFonts w:hAnsi="SimSun" w:cs="SimSun" w:hint="eastAsia"/>
          <w:szCs w:val="21"/>
        </w:rPr>
        <w:t>St)</w:t>
      </w:r>
      <w:r>
        <w:rPr>
          <w:rFonts w:hAnsi="SimSun" w:cs="SimSun" w:hint="eastAsia"/>
          <w:szCs w:val="21"/>
        </w:rPr>
        <w:t>。光电转换效率也可简称效率。</w:t>
      </w:r>
    </w:p>
    <w:p w:rsidR="00000000" w:rsidRDefault="004E6637">
      <w:pPr>
        <w:pStyle w:val="afd"/>
        <w:adjustRightInd w:val="0"/>
        <w:snapToGrid w:val="0"/>
        <w:spacing w:line="360" w:lineRule="auto"/>
        <w:ind w:firstLineChars="0" w:firstLine="0"/>
        <w:rPr>
          <w:rFonts w:ascii="Times New Roman"/>
          <w:szCs w:val="21"/>
        </w:rPr>
      </w:pPr>
      <w:r>
        <w:rPr>
          <w:rFonts w:ascii="Times New Roman"/>
          <w:szCs w:val="21"/>
        </w:rPr>
        <w:t xml:space="preserve">3.6 </w:t>
      </w:r>
    </w:p>
    <w:p w:rsidR="00000000" w:rsidRDefault="004E6637">
      <w:pPr>
        <w:pStyle w:val="afd"/>
        <w:adjustRightInd w:val="0"/>
        <w:snapToGrid w:val="0"/>
        <w:spacing w:line="360" w:lineRule="auto"/>
        <w:rPr>
          <w:rFonts w:ascii="SimHei" w:eastAsia="SimHei" w:hAnsi="SimHei" w:cs="SimHei" w:hint="eastAsia"/>
          <w:szCs w:val="21"/>
        </w:rPr>
      </w:pPr>
      <w:r>
        <w:rPr>
          <w:rFonts w:ascii="SimHei" w:eastAsia="SimHei" w:hAnsi="SimHei" w:cs="SimHei" w:hint="eastAsia"/>
          <w:szCs w:val="21"/>
        </w:rPr>
        <w:t>实际光电转换效率</w:t>
      </w:r>
      <w:r>
        <w:rPr>
          <w:rFonts w:ascii="SimHei" w:eastAsia="SimHei" w:hAnsi="SimHei" w:cs="SimHei" w:hint="eastAsia"/>
          <w:szCs w:val="21"/>
        </w:rPr>
        <w:t xml:space="preserve"> practical power conversion efficiency</w:t>
      </w:r>
    </w:p>
    <w:p w:rsidR="00000000" w:rsidRDefault="004E6637">
      <w:pPr>
        <w:pStyle w:val="afd"/>
        <w:adjustRightInd w:val="0"/>
        <w:snapToGrid w:val="0"/>
        <w:spacing w:line="360" w:lineRule="auto"/>
        <w:rPr>
          <w:rFonts w:hAnsi="SimSun" w:cs="SimSun" w:hint="eastAsia"/>
          <w:szCs w:val="21"/>
        </w:rPr>
      </w:pPr>
      <w:r>
        <w:rPr>
          <w:rFonts w:hAnsi="SimSun" w:cs="SimSun" w:hint="eastAsia"/>
          <w:szCs w:val="21"/>
        </w:rPr>
        <w:t>太阳电池或组件的最大功率</w:t>
      </w:r>
      <w:r>
        <w:rPr>
          <w:rFonts w:hAnsi="SimSun" w:cs="SimSun" w:hint="eastAsia"/>
          <w:szCs w:val="21"/>
        </w:rPr>
        <w:t>(Pmax)</w:t>
      </w:r>
      <w:r>
        <w:rPr>
          <w:rFonts w:hAnsi="SimSun" w:cs="SimSun" w:hint="eastAsia"/>
          <w:szCs w:val="21"/>
        </w:rPr>
        <w:t>除以光功率，光功率为光阑面积</w:t>
      </w:r>
      <w:r>
        <w:rPr>
          <w:rFonts w:hAnsi="SimSun" w:cs="SimSun" w:hint="eastAsia"/>
          <w:szCs w:val="21"/>
        </w:rPr>
        <w:t>(Sap)</w:t>
      </w:r>
      <w:r>
        <w:rPr>
          <w:rFonts w:hAnsi="SimSun" w:cs="SimSun" w:hint="eastAsia"/>
          <w:szCs w:val="21"/>
        </w:rPr>
        <w:t>与光源辐照度</w:t>
      </w:r>
      <w:r>
        <w:rPr>
          <w:rFonts w:hAnsi="SimSun" w:cs="SimSun" w:hint="eastAsia"/>
          <w:szCs w:val="21"/>
        </w:rPr>
        <w:t>(E)</w:t>
      </w:r>
      <w:r>
        <w:rPr>
          <w:rFonts w:hAnsi="SimSun" w:cs="SimSun" w:hint="eastAsia"/>
          <w:szCs w:val="21"/>
        </w:rPr>
        <w:t>的乘积，即：</w:t>
      </w:r>
      <w:r>
        <w:rPr>
          <w:rFonts w:hAnsi="SimSun" w:cs="SimSun" w:hint="eastAsia"/>
          <w:szCs w:val="21"/>
        </w:rPr>
        <w:t>Pmax/(E</w:t>
      </w:r>
      <w:r>
        <w:rPr>
          <w:rFonts w:hAnsi="SimSun" w:cs="SimSun" w:hint="eastAsia"/>
          <w:szCs w:val="21"/>
        </w:rPr>
        <w:t>×</w:t>
      </w:r>
      <w:r>
        <w:rPr>
          <w:rFonts w:hAnsi="SimSun" w:cs="SimSun" w:hint="eastAsia"/>
          <w:szCs w:val="21"/>
        </w:rPr>
        <w:t>Sap)</w:t>
      </w:r>
      <w:r>
        <w:rPr>
          <w:rFonts w:hAnsi="SimSun" w:cs="SimSun" w:hint="eastAsia"/>
          <w:szCs w:val="21"/>
        </w:rPr>
        <w:t>。</w:t>
      </w:r>
      <w:r>
        <w:rPr>
          <w:rFonts w:hAnsi="SimSun" w:cs="SimSun" w:hint="eastAsia"/>
          <w:szCs w:val="21"/>
        </w:rPr>
        <w:t xml:space="preserve"> </w:t>
      </w:r>
      <w:r>
        <w:rPr>
          <w:rFonts w:hAnsi="SimSun" w:cs="SimSun" w:hint="eastAsia"/>
          <w:szCs w:val="21"/>
        </w:rPr>
        <w:t>实际光电转换效率也可简称实际效率。</w:t>
      </w:r>
    </w:p>
    <w:p w:rsidR="00000000" w:rsidRDefault="004E6637">
      <w:pPr>
        <w:pStyle w:val="aa"/>
        <w:numPr>
          <w:ilvl w:val="0"/>
          <w:numId w:val="0"/>
        </w:numPr>
        <w:tabs>
          <w:tab w:val="clear" w:pos="0"/>
        </w:tabs>
        <w:adjustRightInd w:val="0"/>
        <w:snapToGrid w:val="0"/>
        <w:spacing w:beforeLines="50" w:before="156" w:afterLines="50" w:after="156" w:line="360" w:lineRule="auto"/>
        <w:outlineLvl w:val="0"/>
        <w:rPr>
          <w:rFonts w:ascii="Times New Roman" w:eastAsia="SimSun"/>
          <w:b/>
          <w:szCs w:val="21"/>
        </w:rPr>
      </w:pPr>
      <w:bookmarkStart w:id="42" w:name="_Toc63425700"/>
      <w:r>
        <w:rPr>
          <w:rFonts w:ascii="Times New Roman" w:eastAsia="SimSun"/>
          <w:b/>
          <w:szCs w:val="21"/>
        </w:rPr>
        <w:t xml:space="preserve">4. </w:t>
      </w:r>
      <w:r>
        <w:rPr>
          <w:rFonts w:ascii="Times New Roman" w:eastAsia="SimSun"/>
          <w:b/>
          <w:szCs w:val="21"/>
        </w:rPr>
        <w:tab/>
      </w:r>
      <w:r>
        <w:rPr>
          <w:rFonts w:ascii="Times New Roman" w:eastAsia="SimSun"/>
          <w:b/>
          <w:szCs w:val="21"/>
        </w:rPr>
        <w:t>设备要求</w:t>
      </w:r>
      <w:bookmarkEnd w:id="42"/>
    </w:p>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 xml:space="preserve">4.1 </w:t>
      </w:r>
      <w:r>
        <w:rPr>
          <w:rFonts w:ascii="Times New Roman"/>
          <w:b/>
          <w:szCs w:val="21"/>
        </w:rPr>
        <w:t>预处理设备</w:t>
      </w:r>
    </w:p>
    <w:p w:rsidR="00000000" w:rsidRDefault="004E6637">
      <w:pPr>
        <w:pStyle w:val="afff7"/>
        <w:adjustRightInd w:val="0"/>
        <w:snapToGrid w:val="0"/>
        <w:spacing w:line="360" w:lineRule="auto"/>
        <w:ind w:firstLineChars="0"/>
        <w:rPr>
          <w:rFonts w:ascii="Times New Roman" w:hAnsi="Times New Roman" w:hint="eastAsia"/>
          <w:kern w:val="0"/>
          <w:szCs w:val="21"/>
        </w:rPr>
      </w:pPr>
      <w:r>
        <w:rPr>
          <w:rFonts w:ascii="Times New Roman" w:hAnsi="Times New Roman" w:hint="eastAsia"/>
          <w:kern w:val="0"/>
          <w:szCs w:val="21"/>
        </w:rPr>
        <w:t>组件的预处理设备满足</w:t>
      </w:r>
      <w:r>
        <w:rPr>
          <w:rFonts w:ascii="Times New Roman" w:hAnsi="Times New Roman" w:hint="eastAsia"/>
          <w:kern w:val="0"/>
          <w:szCs w:val="21"/>
        </w:rPr>
        <w:t>I</w:t>
      </w:r>
      <w:r>
        <w:rPr>
          <w:rFonts w:ascii="Times New Roman" w:hAnsi="Times New Roman"/>
          <w:kern w:val="0"/>
          <w:szCs w:val="21"/>
        </w:rPr>
        <w:t>EC 61215-2</w:t>
      </w:r>
      <w:r>
        <w:rPr>
          <w:rFonts w:ascii="Times New Roman" w:hAnsi="Times New Roman" w:hint="eastAsia"/>
          <w:kern w:val="0"/>
          <w:szCs w:val="21"/>
        </w:rPr>
        <w:t>中稳定性试验的设备要求。</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太阳电池的预处理可采用组件的预处理设备。</w:t>
      </w:r>
    </w:p>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 xml:space="preserve">4.2 </w:t>
      </w:r>
      <w:r>
        <w:rPr>
          <w:rFonts w:ascii="Times New Roman" w:hint="eastAsia"/>
          <w:b/>
          <w:szCs w:val="21"/>
        </w:rPr>
        <w:t>钙钛矿太阳</w:t>
      </w:r>
      <w:r>
        <w:rPr>
          <w:rFonts w:ascii="Times New Roman"/>
          <w:b/>
          <w:szCs w:val="21"/>
        </w:rPr>
        <w:t>电池最大功率测试设备</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钙钛矿太阳</w:t>
      </w:r>
      <w:r>
        <w:rPr>
          <w:rFonts w:ascii="Times New Roman" w:hAnsi="Times New Roman"/>
          <w:kern w:val="0"/>
          <w:szCs w:val="21"/>
        </w:rPr>
        <w:t>电池最大功率测试设备包括：</w:t>
      </w:r>
    </w:p>
    <w:p w:rsidR="00000000" w:rsidRDefault="004E6637">
      <w:pPr>
        <w:pStyle w:val="afff7"/>
        <w:adjustRightInd w:val="0"/>
        <w:snapToGrid w:val="0"/>
        <w:spacing w:line="360" w:lineRule="auto"/>
        <w:ind w:firstLineChars="0"/>
        <w:rPr>
          <w:rFonts w:ascii="Times New Roman" w:hAnsi="Times New Roman" w:hint="eastAsia"/>
          <w:kern w:val="0"/>
          <w:szCs w:val="21"/>
        </w:rPr>
      </w:pPr>
      <w:r>
        <w:rPr>
          <w:rFonts w:ascii="Times New Roman" w:hAnsi="Times New Roman"/>
          <w:kern w:val="0"/>
          <w:szCs w:val="21"/>
        </w:rPr>
        <w:t xml:space="preserve">a) </w:t>
      </w:r>
      <w:r>
        <w:rPr>
          <w:rFonts w:ascii="Times New Roman" w:hAnsi="Times New Roman" w:hint="eastAsia"/>
          <w:kern w:val="0"/>
          <w:szCs w:val="21"/>
        </w:rPr>
        <w:t>太</w:t>
      </w:r>
      <w:r>
        <w:rPr>
          <w:rFonts w:ascii="Times New Roman" w:hAnsi="Times New Roman"/>
          <w:kern w:val="0"/>
          <w:szCs w:val="21"/>
        </w:rPr>
        <w:t>阳模拟器：符合</w:t>
      </w:r>
      <w:r>
        <w:rPr>
          <w:rFonts w:ascii="Times New Roman" w:hAnsi="Times New Roman"/>
          <w:kern w:val="0"/>
          <w:szCs w:val="21"/>
        </w:rPr>
        <w:t>IEC 60904-9</w:t>
      </w:r>
      <w:r>
        <w:rPr>
          <w:rFonts w:ascii="Times New Roman" w:hAnsi="Times New Roman"/>
          <w:kern w:val="0"/>
          <w:szCs w:val="21"/>
        </w:rPr>
        <w:t>中规定的</w:t>
      </w:r>
      <w:r>
        <w:rPr>
          <w:rFonts w:ascii="Times New Roman" w:hAnsi="Times New Roman"/>
          <w:kern w:val="0"/>
          <w:szCs w:val="21"/>
        </w:rPr>
        <w:t>AAA</w:t>
      </w:r>
      <w:r>
        <w:rPr>
          <w:rFonts w:ascii="Times New Roman" w:hAnsi="Times New Roman"/>
          <w:kern w:val="0"/>
          <w:szCs w:val="21"/>
        </w:rPr>
        <w:t>级要求；</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 xml:space="preserve">b) </w:t>
      </w:r>
      <w:r>
        <w:rPr>
          <w:rFonts w:ascii="Times New Roman" w:hAnsi="Times New Roman" w:hint="eastAsia"/>
          <w:kern w:val="0"/>
          <w:szCs w:val="21"/>
        </w:rPr>
        <w:t>标准太阳电池</w:t>
      </w:r>
      <w:r>
        <w:rPr>
          <w:rFonts w:ascii="Times New Roman" w:hAnsi="Times New Roman"/>
          <w:kern w:val="0"/>
          <w:szCs w:val="21"/>
        </w:rPr>
        <w:t>：符合</w:t>
      </w:r>
      <w:r>
        <w:rPr>
          <w:rFonts w:ascii="Times New Roman" w:hAnsi="Times New Roman"/>
          <w:kern w:val="0"/>
          <w:szCs w:val="21"/>
        </w:rPr>
        <w:t>IEC 60904-2</w:t>
      </w:r>
      <w:r>
        <w:rPr>
          <w:rFonts w:ascii="Times New Roman" w:hAnsi="Times New Roman"/>
          <w:kern w:val="0"/>
          <w:szCs w:val="21"/>
        </w:rPr>
        <w:t>的要求；</w:t>
      </w:r>
    </w:p>
    <w:p w:rsidR="00000000" w:rsidRDefault="004E6637">
      <w:pPr>
        <w:pStyle w:val="afff7"/>
        <w:adjustRightInd w:val="0"/>
        <w:snapToGrid w:val="0"/>
        <w:spacing w:line="360" w:lineRule="auto"/>
        <w:ind w:firstLineChars="0"/>
        <w:rPr>
          <w:rFonts w:ascii="Times New Roman" w:hAnsi="Times New Roman" w:hint="eastAsia"/>
          <w:kern w:val="0"/>
          <w:szCs w:val="21"/>
        </w:rPr>
      </w:pPr>
      <w:r>
        <w:rPr>
          <w:rFonts w:ascii="Times New Roman" w:hAnsi="Times New Roman"/>
          <w:kern w:val="0"/>
          <w:szCs w:val="21"/>
        </w:rPr>
        <w:t xml:space="preserve">c) </w:t>
      </w:r>
      <w:r>
        <w:rPr>
          <w:rFonts w:ascii="Times New Roman" w:hAnsi="Times New Roman" w:hint="eastAsia"/>
          <w:kern w:val="0"/>
          <w:szCs w:val="21"/>
        </w:rPr>
        <w:t>测试架</w:t>
      </w:r>
      <w:r>
        <w:rPr>
          <w:rFonts w:ascii="Times New Roman" w:hAnsi="Times New Roman"/>
          <w:kern w:val="0"/>
          <w:szCs w:val="21"/>
        </w:rPr>
        <w:t>：使</w:t>
      </w:r>
      <w:r>
        <w:rPr>
          <w:rFonts w:ascii="Times New Roman" w:hAnsi="Times New Roman" w:hint="eastAsia"/>
          <w:kern w:val="0"/>
          <w:szCs w:val="21"/>
        </w:rPr>
        <w:t>被测太阳电池</w:t>
      </w:r>
      <w:r>
        <w:rPr>
          <w:rFonts w:ascii="Times New Roman" w:hAnsi="Times New Roman"/>
          <w:kern w:val="0"/>
          <w:szCs w:val="21"/>
        </w:rPr>
        <w:t>样品</w:t>
      </w:r>
      <w:r>
        <w:rPr>
          <w:rFonts w:ascii="Times New Roman" w:hAnsi="Times New Roman" w:hint="eastAsia"/>
          <w:kern w:val="0"/>
          <w:szCs w:val="21"/>
        </w:rPr>
        <w:t>处于标准太阳电池校准光源时所处位置，对于多光源模拟器，应使测试的太阳电池样品处于设备规定的工作平面上；</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 xml:space="preserve">d) </w:t>
      </w:r>
      <w:r>
        <w:rPr>
          <w:rFonts w:ascii="Times New Roman" w:hAnsi="Times New Roman" w:hint="eastAsia"/>
          <w:kern w:val="0"/>
          <w:szCs w:val="21"/>
        </w:rPr>
        <w:t>掩膜版</w:t>
      </w:r>
      <w:r>
        <w:rPr>
          <w:rFonts w:ascii="Times New Roman" w:hAnsi="Times New Roman"/>
          <w:kern w:val="0"/>
          <w:szCs w:val="21"/>
        </w:rPr>
        <w:t>：</w:t>
      </w:r>
      <w:r>
        <w:rPr>
          <w:rFonts w:ascii="Times New Roman" w:hAnsi="Times New Roman" w:hint="eastAsia"/>
          <w:kern w:val="0"/>
          <w:szCs w:val="21"/>
        </w:rPr>
        <w:t>符合</w:t>
      </w:r>
      <w:r>
        <w:rPr>
          <w:rFonts w:ascii="Times New Roman" w:hAnsi="Times New Roman" w:hint="eastAsia"/>
          <w:kern w:val="0"/>
          <w:szCs w:val="21"/>
        </w:rPr>
        <w:t>I</w:t>
      </w:r>
      <w:r>
        <w:rPr>
          <w:rFonts w:ascii="Times New Roman" w:hAnsi="Times New Roman"/>
          <w:kern w:val="0"/>
          <w:szCs w:val="21"/>
        </w:rPr>
        <w:t>EC 60904-1</w:t>
      </w:r>
      <w:r>
        <w:rPr>
          <w:rFonts w:ascii="Times New Roman" w:hAnsi="Times New Roman" w:hint="eastAsia"/>
          <w:kern w:val="0"/>
          <w:szCs w:val="21"/>
        </w:rPr>
        <w:t>的要求</w:t>
      </w:r>
      <w:r>
        <w:rPr>
          <w:rFonts w:ascii="Times New Roman" w:hAnsi="Times New Roman"/>
          <w:kern w:val="0"/>
          <w:szCs w:val="21"/>
        </w:rPr>
        <w:t>；</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e)</w:t>
      </w:r>
      <w:r>
        <w:rPr>
          <w:rFonts w:ascii="Times New Roman" w:hAnsi="Times New Roman" w:hint="eastAsia"/>
          <w:kern w:val="0"/>
          <w:szCs w:val="21"/>
        </w:rPr>
        <w:t xml:space="preserve"> </w:t>
      </w:r>
      <w:r>
        <w:rPr>
          <w:rFonts w:ascii="Times New Roman" w:hAnsi="Times New Roman" w:hint="eastAsia"/>
          <w:kern w:val="0"/>
          <w:szCs w:val="21"/>
        </w:rPr>
        <w:t>太阳电池</w:t>
      </w:r>
      <w:r>
        <w:rPr>
          <w:rFonts w:ascii="Times New Roman" w:hAnsi="Times New Roman"/>
          <w:kern w:val="0"/>
          <w:szCs w:val="21"/>
        </w:rPr>
        <w:t>功率测试设备：符合</w:t>
      </w:r>
      <w:r>
        <w:rPr>
          <w:rFonts w:ascii="Times New Roman" w:hAnsi="Times New Roman"/>
          <w:kern w:val="0"/>
          <w:szCs w:val="21"/>
        </w:rPr>
        <w:t>IEC 60904-</w:t>
      </w:r>
      <w:r>
        <w:rPr>
          <w:rFonts w:ascii="Times New Roman" w:hAnsi="Times New Roman" w:hint="eastAsia"/>
          <w:kern w:val="0"/>
          <w:szCs w:val="21"/>
        </w:rPr>
        <w:t>1</w:t>
      </w:r>
      <w:r>
        <w:rPr>
          <w:rFonts w:ascii="Times New Roman" w:hAnsi="Times New Roman"/>
          <w:kern w:val="0"/>
          <w:szCs w:val="21"/>
        </w:rPr>
        <w:t>的要求。</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 xml:space="preserve">f) </w:t>
      </w:r>
      <w:r>
        <w:rPr>
          <w:rFonts w:ascii="Times New Roman" w:hAnsi="Times New Roman"/>
          <w:kern w:val="0"/>
          <w:szCs w:val="21"/>
        </w:rPr>
        <w:t>温度</w:t>
      </w:r>
      <w:r>
        <w:rPr>
          <w:rFonts w:ascii="Times New Roman" w:hAnsi="Times New Roman" w:hint="eastAsia"/>
          <w:kern w:val="0"/>
          <w:szCs w:val="21"/>
        </w:rPr>
        <w:t>监控</w:t>
      </w:r>
      <w:r>
        <w:rPr>
          <w:rFonts w:ascii="Times New Roman" w:hAnsi="Times New Roman"/>
          <w:kern w:val="0"/>
          <w:szCs w:val="21"/>
        </w:rPr>
        <w:t>设备：符合</w:t>
      </w:r>
      <w:r>
        <w:rPr>
          <w:rFonts w:ascii="Times New Roman" w:hAnsi="Times New Roman"/>
          <w:kern w:val="0"/>
          <w:szCs w:val="21"/>
        </w:rPr>
        <w:t>IEC TR 63228</w:t>
      </w:r>
      <w:r>
        <w:rPr>
          <w:rFonts w:ascii="Times New Roman" w:hAnsi="Times New Roman" w:hint="eastAsia"/>
          <w:kern w:val="0"/>
          <w:szCs w:val="21"/>
        </w:rPr>
        <w:t>第</w:t>
      </w:r>
      <w:r>
        <w:rPr>
          <w:rFonts w:ascii="Times New Roman" w:hAnsi="Times New Roman" w:hint="eastAsia"/>
          <w:kern w:val="0"/>
          <w:szCs w:val="21"/>
        </w:rPr>
        <w:t>1</w:t>
      </w:r>
      <w:r>
        <w:rPr>
          <w:rFonts w:ascii="Times New Roman" w:hAnsi="Times New Roman"/>
          <w:kern w:val="0"/>
          <w:szCs w:val="21"/>
        </w:rPr>
        <w:t>0</w:t>
      </w:r>
      <w:r>
        <w:rPr>
          <w:rFonts w:ascii="Times New Roman" w:hAnsi="Times New Roman" w:hint="eastAsia"/>
          <w:kern w:val="0"/>
          <w:szCs w:val="21"/>
        </w:rPr>
        <w:t>部分</w:t>
      </w:r>
      <w:r>
        <w:rPr>
          <w:rFonts w:ascii="Times New Roman" w:hAnsi="Times New Roman"/>
          <w:kern w:val="0"/>
          <w:szCs w:val="21"/>
        </w:rPr>
        <w:t>的要求。</w:t>
      </w:r>
    </w:p>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4.3</w:t>
      </w:r>
      <w:r>
        <w:rPr>
          <w:rFonts w:ascii="Times New Roman" w:hint="eastAsia"/>
          <w:b/>
          <w:szCs w:val="21"/>
        </w:rPr>
        <w:t>太阳</w:t>
      </w:r>
      <w:r>
        <w:rPr>
          <w:rFonts w:ascii="Times New Roman"/>
          <w:b/>
          <w:szCs w:val="21"/>
        </w:rPr>
        <w:t>电池面积测试设备</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lastRenderedPageBreak/>
        <w:t>太</w:t>
      </w:r>
      <w:r>
        <w:rPr>
          <w:rFonts w:ascii="Times New Roman" w:hAnsi="Times New Roman" w:hint="eastAsia"/>
          <w:kern w:val="0"/>
          <w:szCs w:val="21"/>
        </w:rPr>
        <w:t>阳</w:t>
      </w:r>
      <w:r>
        <w:rPr>
          <w:rFonts w:ascii="Times New Roman" w:hAnsi="Times New Roman"/>
          <w:kern w:val="0"/>
          <w:szCs w:val="21"/>
        </w:rPr>
        <w:t>电池面积测试设备包括：</w:t>
      </w:r>
    </w:p>
    <w:p w:rsidR="00000000" w:rsidRDefault="004E6637">
      <w:pPr>
        <w:pStyle w:val="afff7"/>
        <w:adjustRightInd w:val="0"/>
        <w:snapToGrid w:val="0"/>
        <w:spacing w:line="360" w:lineRule="auto"/>
        <w:ind w:firstLineChars="0"/>
        <w:rPr>
          <w:rFonts w:ascii="Times New Roman" w:hAnsi="Times New Roman" w:hint="eastAsia"/>
          <w:kern w:val="0"/>
          <w:szCs w:val="21"/>
        </w:rPr>
      </w:pPr>
      <w:r>
        <w:rPr>
          <w:rFonts w:ascii="Times New Roman" w:hAnsi="Times New Roman"/>
          <w:kern w:val="0"/>
          <w:szCs w:val="21"/>
        </w:rPr>
        <w:t>a)</w:t>
      </w:r>
      <w:r>
        <w:rPr>
          <w:rFonts w:ascii="Times New Roman" w:hAnsi="Times New Roman"/>
          <w:kern w:val="0"/>
          <w:szCs w:val="21"/>
        </w:rPr>
        <w:tab/>
      </w:r>
      <w:r>
        <w:rPr>
          <w:rFonts w:ascii="Times New Roman" w:hAnsi="Times New Roman" w:hint="eastAsia"/>
          <w:kern w:val="0"/>
          <w:szCs w:val="21"/>
        </w:rPr>
        <w:t>太阳</w:t>
      </w:r>
      <w:r>
        <w:rPr>
          <w:rFonts w:ascii="Times New Roman" w:hAnsi="Times New Roman"/>
          <w:kern w:val="0"/>
          <w:szCs w:val="21"/>
        </w:rPr>
        <w:t>电池总面积测量设备：可采用常规量具，精度优于</w:t>
      </w:r>
      <w:r>
        <w:rPr>
          <w:rFonts w:ascii="Times New Roman" w:hAnsi="Times New Roman"/>
          <w:kern w:val="0"/>
          <w:szCs w:val="21"/>
        </w:rPr>
        <w:t>1 mm</w:t>
      </w:r>
      <w:r>
        <w:rPr>
          <w:rFonts w:ascii="Times New Roman" w:hAnsi="Times New Roman"/>
          <w:kern w:val="0"/>
          <w:szCs w:val="21"/>
        </w:rPr>
        <w:t>。对于面积较小的电池与组件，建议选用光学测量设备，如影像测量仪，精度优于</w:t>
      </w:r>
      <w:r>
        <w:rPr>
          <w:rFonts w:ascii="Times New Roman" w:hAnsi="Times New Roman"/>
          <w:kern w:val="0"/>
          <w:szCs w:val="21"/>
        </w:rPr>
        <w:t>0.1 mm</w:t>
      </w:r>
      <w:r>
        <w:rPr>
          <w:rFonts w:ascii="Times New Roman" w:hAnsi="Times New Roman" w:hint="eastAsia"/>
          <w:kern w:val="0"/>
          <w:szCs w:val="21"/>
        </w:rPr>
        <w:t>。</w:t>
      </w:r>
      <w:r>
        <w:rPr>
          <w:rFonts w:ascii="Times New Roman" w:hAnsi="Times New Roman" w:hint="eastAsia"/>
          <w:kern w:val="0"/>
          <w:szCs w:val="21"/>
        </w:rPr>
        <w:t xml:space="preserve"> </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b)</w:t>
      </w:r>
      <w:r>
        <w:rPr>
          <w:rFonts w:ascii="Times New Roman" w:hAnsi="Times New Roman"/>
          <w:kern w:val="0"/>
          <w:szCs w:val="21"/>
        </w:rPr>
        <w:tab/>
      </w:r>
      <w:r>
        <w:rPr>
          <w:rFonts w:ascii="Times New Roman" w:hAnsi="Times New Roman" w:hint="eastAsia"/>
          <w:kern w:val="0"/>
          <w:szCs w:val="21"/>
        </w:rPr>
        <w:t>太阳</w:t>
      </w:r>
      <w:r>
        <w:rPr>
          <w:rFonts w:ascii="Times New Roman" w:hAnsi="Times New Roman"/>
          <w:kern w:val="0"/>
          <w:szCs w:val="21"/>
        </w:rPr>
        <w:t>电池</w:t>
      </w:r>
      <w:r>
        <w:rPr>
          <w:rFonts w:ascii="Times New Roman" w:hAnsi="Times New Roman" w:hint="eastAsia"/>
          <w:kern w:val="0"/>
          <w:szCs w:val="21"/>
        </w:rPr>
        <w:t>光阑面积</w:t>
      </w:r>
      <w:r>
        <w:rPr>
          <w:rFonts w:ascii="Times New Roman" w:hAnsi="Times New Roman"/>
          <w:kern w:val="0"/>
          <w:szCs w:val="21"/>
        </w:rPr>
        <w:t>测量设备：建议采用影像测量仪，精度优于</w:t>
      </w:r>
      <w:r>
        <w:rPr>
          <w:rFonts w:ascii="Times New Roman" w:hAnsi="Times New Roman"/>
          <w:kern w:val="0"/>
          <w:szCs w:val="21"/>
        </w:rPr>
        <w:t>0.1 mm</w:t>
      </w:r>
      <w:r>
        <w:rPr>
          <w:rFonts w:ascii="Times New Roman" w:hAnsi="Times New Roman"/>
          <w:kern w:val="0"/>
          <w:szCs w:val="21"/>
        </w:rPr>
        <w:t>。</w:t>
      </w:r>
    </w:p>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4.4</w:t>
      </w:r>
      <w:r>
        <w:rPr>
          <w:rFonts w:ascii="Times New Roman" w:hint="eastAsia"/>
          <w:b/>
          <w:szCs w:val="21"/>
        </w:rPr>
        <w:t>组件</w:t>
      </w:r>
      <w:r>
        <w:rPr>
          <w:rFonts w:ascii="Times New Roman"/>
          <w:b/>
          <w:szCs w:val="21"/>
        </w:rPr>
        <w:t>最大功率测试设备</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组件最大功率测量设备要求同</w:t>
      </w:r>
      <w:r>
        <w:rPr>
          <w:rFonts w:ascii="Times New Roman" w:hAnsi="Times New Roman" w:hint="eastAsia"/>
          <w:kern w:val="0"/>
          <w:szCs w:val="21"/>
        </w:rPr>
        <w:t>4</w:t>
      </w:r>
      <w:r>
        <w:rPr>
          <w:rFonts w:ascii="Times New Roman" w:hAnsi="Times New Roman"/>
          <w:kern w:val="0"/>
          <w:szCs w:val="21"/>
        </w:rPr>
        <w:t>.2</w:t>
      </w:r>
      <w:r>
        <w:rPr>
          <w:rFonts w:ascii="Times New Roman" w:hAnsi="Times New Roman" w:hint="eastAsia"/>
          <w:kern w:val="0"/>
          <w:szCs w:val="21"/>
        </w:rPr>
        <w:t>。</w:t>
      </w:r>
    </w:p>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4.5</w:t>
      </w:r>
      <w:r>
        <w:rPr>
          <w:rFonts w:ascii="Times New Roman" w:hint="eastAsia"/>
          <w:b/>
          <w:szCs w:val="21"/>
        </w:rPr>
        <w:t xml:space="preserve"> </w:t>
      </w:r>
      <w:r>
        <w:rPr>
          <w:rFonts w:ascii="Times New Roman" w:hint="eastAsia"/>
          <w:b/>
          <w:szCs w:val="21"/>
        </w:rPr>
        <w:t>组件</w:t>
      </w:r>
      <w:r>
        <w:rPr>
          <w:rFonts w:ascii="Times New Roman"/>
          <w:b/>
          <w:szCs w:val="21"/>
        </w:rPr>
        <w:t>面积测试设备</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组件面积测试设备要求同</w:t>
      </w:r>
      <w:r>
        <w:rPr>
          <w:rFonts w:ascii="Times New Roman" w:hAnsi="Times New Roman" w:hint="eastAsia"/>
          <w:kern w:val="0"/>
          <w:szCs w:val="21"/>
        </w:rPr>
        <w:t>4</w:t>
      </w:r>
      <w:r>
        <w:rPr>
          <w:rFonts w:ascii="Times New Roman" w:hAnsi="Times New Roman"/>
          <w:kern w:val="0"/>
          <w:szCs w:val="21"/>
        </w:rPr>
        <w:t>.3</w:t>
      </w:r>
      <w:r>
        <w:rPr>
          <w:rFonts w:ascii="Times New Roman" w:hAnsi="Times New Roman" w:hint="eastAsia"/>
          <w:kern w:val="0"/>
          <w:szCs w:val="21"/>
        </w:rPr>
        <w:t>。</w:t>
      </w:r>
    </w:p>
    <w:p w:rsidR="00000000" w:rsidRDefault="004E6637">
      <w:pPr>
        <w:pStyle w:val="aa"/>
        <w:numPr>
          <w:ilvl w:val="0"/>
          <w:numId w:val="0"/>
        </w:numPr>
        <w:tabs>
          <w:tab w:val="clear" w:pos="0"/>
        </w:tabs>
        <w:adjustRightInd w:val="0"/>
        <w:snapToGrid w:val="0"/>
        <w:spacing w:beforeLines="50" w:before="156" w:afterLines="50" w:after="156" w:line="360" w:lineRule="auto"/>
        <w:outlineLvl w:val="0"/>
        <w:rPr>
          <w:rFonts w:ascii="Times New Roman" w:eastAsia="SimSun"/>
          <w:b/>
          <w:szCs w:val="21"/>
        </w:rPr>
      </w:pPr>
      <w:bookmarkStart w:id="43" w:name="_Toc63425701"/>
      <w:r>
        <w:rPr>
          <w:rFonts w:ascii="Times New Roman" w:eastAsia="SimSun"/>
          <w:b/>
          <w:szCs w:val="21"/>
        </w:rPr>
        <w:t xml:space="preserve">5. </w:t>
      </w:r>
      <w:r>
        <w:rPr>
          <w:rFonts w:ascii="Times New Roman" w:eastAsia="SimSun"/>
          <w:b/>
          <w:szCs w:val="21"/>
        </w:rPr>
        <w:tab/>
      </w:r>
      <w:r>
        <w:rPr>
          <w:rFonts w:ascii="Times New Roman" w:eastAsia="SimSun" w:hint="eastAsia"/>
          <w:b/>
          <w:szCs w:val="21"/>
        </w:rPr>
        <w:t>太阳电池的测试过程</w:t>
      </w:r>
      <w:bookmarkEnd w:id="43"/>
    </w:p>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5.1</w:t>
      </w:r>
      <w:r>
        <w:rPr>
          <w:rFonts w:ascii="Times New Roman" w:hint="eastAsia"/>
          <w:b/>
          <w:szCs w:val="21"/>
        </w:rPr>
        <w:t xml:space="preserve"> </w:t>
      </w:r>
      <w:r>
        <w:rPr>
          <w:rFonts w:ascii="Times New Roman" w:hint="eastAsia"/>
          <w:b/>
          <w:szCs w:val="21"/>
        </w:rPr>
        <w:t>太阳电池样品的预处理</w:t>
      </w:r>
    </w:p>
    <w:p w:rsidR="00000000" w:rsidRDefault="004E6637" w:rsidP="00B04417">
      <w:pPr>
        <w:pStyle w:val="afd"/>
        <w:adjustRightInd w:val="0"/>
        <w:snapToGrid w:val="0"/>
        <w:spacing w:line="360" w:lineRule="auto"/>
        <w:rPr>
          <w:rFonts w:ascii="Times New Roman"/>
          <w:kern w:val="2"/>
          <w:szCs w:val="21"/>
          <w:highlight w:val="yellow"/>
        </w:rPr>
      </w:pPr>
      <w:bookmarkStart w:id="44" w:name="_Hlk63423012"/>
      <w:r>
        <w:rPr>
          <w:rFonts w:ascii="Times New Roman" w:hint="eastAsia"/>
          <w:kern w:val="2"/>
          <w:szCs w:val="21"/>
        </w:rPr>
        <w:t>太阳</w:t>
      </w:r>
      <w:r>
        <w:rPr>
          <w:rFonts w:ascii="Times New Roman"/>
          <w:kern w:val="2"/>
          <w:szCs w:val="21"/>
        </w:rPr>
        <w:t>电池</w:t>
      </w:r>
      <w:r>
        <w:rPr>
          <w:rFonts w:ascii="Times New Roman" w:hint="eastAsia"/>
          <w:kern w:val="2"/>
          <w:szCs w:val="21"/>
        </w:rPr>
        <w:t>执行电流</w:t>
      </w:r>
      <w:r>
        <w:rPr>
          <w:rFonts w:ascii="Times New Roman" w:hint="eastAsia"/>
          <w:kern w:val="2"/>
          <w:szCs w:val="21"/>
        </w:rPr>
        <w:t>-</w:t>
      </w:r>
      <w:r>
        <w:rPr>
          <w:rFonts w:ascii="Times New Roman" w:hint="eastAsia"/>
          <w:kern w:val="2"/>
          <w:szCs w:val="21"/>
        </w:rPr>
        <w:t>电压</w:t>
      </w:r>
      <w:r>
        <w:rPr>
          <w:rFonts w:ascii="Times New Roman" w:hint="eastAsia"/>
          <w:kern w:val="2"/>
          <w:szCs w:val="21"/>
        </w:rPr>
        <w:t>(</w:t>
      </w:r>
      <w:r>
        <w:rPr>
          <w:rFonts w:ascii="Times New Roman"/>
          <w:i/>
          <w:iCs/>
          <w:kern w:val="2"/>
          <w:szCs w:val="21"/>
        </w:rPr>
        <w:t>I</w:t>
      </w:r>
      <w:r>
        <w:rPr>
          <w:rFonts w:ascii="Times New Roman"/>
          <w:kern w:val="2"/>
          <w:szCs w:val="21"/>
        </w:rPr>
        <w:t>-</w:t>
      </w:r>
      <w:r>
        <w:rPr>
          <w:rFonts w:ascii="Times New Roman"/>
          <w:i/>
          <w:iCs/>
          <w:kern w:val="2"/>
          <w:szCs w:val="21"/>
        </w:rPr>
        <w:t>V</w:t>
      </w:r>
      <w:r>
        <w:rPr>
          <w:rFonts w:ascii="Times New Roman"/>
          <w:kern w:val="2"/>
          <w:szCs w:val="21"/>
        </w:rPr>
        <w:t>)</w:t>
      </w:r>
      <w:r>
        <w:rPr>
          <w:rFonts w:ascii="Times New Roman" w:hint="eastAsia"/>
          <w:kern w:val="2"/>
          <w:szCs w:val="21"/>
        </w:rPr>
        <w:t>特性测试的</w:t>
      </w:r>
      <w:r>
        <w:rPr>
          <w:rFonts w:ascii="Times New Roman"/>
          <w:kern w:val="2"/>
          <w:szCs w:val="21"/>
        </w:rPr>
        <w:t>预处理</w:t>
      </w:r>
      <w:r>
        <w:rPr>
          <w:rFonts w:ascii="Times New Roman" w:hint="eastAsia"/>
          <w:kern w:val="2"/>
          <w:szCs w:val="21"/>
        </w:rPr>
        <w:t>为非必选项目</w:t>
      </w:r>
      <w:r>
        <w:rPr>
          <w:rFonts w:ascii="Times New Roman"/>
          <w:kern w:val="2"/>
          <w:szCs w:val="21"/>
        </w:rPr>
        <w:t>，</w:t>
      </w:r>
      <w:r>
        <w:rPr>
          <w:rFonts w:ascii="Times New Roman" w:hint="eastAsia"/>
          <w:kern w:val="2"/>
          <w:szCs w:val="21"/>
        </w:rPr>
        <w:t>若要执行预处理，</w:t>
      </w:r>
      <w:r>
        <w:rPr>
          <w:rFonts w:ascii="Times New Roman" w:hAnsi="Times New Roman" w:hint="eastAsia"/>
          <w:szCs w:val="21"/>
        </w:rPr>
        <w:t>可参照组件预处理步骤执行。</w:t>
      </w:r>
    </w:p>
    <w:bookmarkEnd w:id="44"/>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5.2</w:t>
      </w:r>
      <w:r>
        <w:rPr>
          <w:rFonts w:ascii="Times New Roman" w:hint="eastAsia"/>
          <w:b/>
          <w:szCs w:val="21"/>
        </w:rPr>
        <w:t xml:space="preserve"> </w:t>
      </w:r>
      <w:r>
        <w:rPr>
          <w:rFonts w:ascii="Times New Roman" w:hint="eastAsia"/>
          <w:b/>
          <w:szCs w:val="21"/>
        </w:rPr>
        <w:t>太阳</w:t>
      </w:r>
      <w:r>
        <w:rPr>
          <w:rFonts w:ascii="Times New Roman"/>
          <w:b/>
          <w:szCs w:val="21"/>
        </w:rPr>
        <w:t>电池最大功率的</w:t>
      </w:r>
      <w:r>
        <w:rPr>
          <w:rFonts w:ascii="Times New Roman" w:hint="eastAsia"/>
          <w:b/>
          <w:szCs w:val="21"/>
        </w:rPr>
        <w:t>测量</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5</w:t>
      </w:r>
      <w:r>
        <w:rPr>
          <w:rFonts w:ascii="Times New Roman"/>
          <w:kern w:val="2"/>
          <w:szCs w:val="21"/>
        </w:rPr>
        <w:t xml:space="preserve">.2.1 </w:t>
      </w:r>
      <w:r>
        <w:rPr>
          <w:rFonts w:ascii="Times New Roman" w:hint="eastAsia"/>
          <w:kern w:val="2"/>
          <w:szCs w:val="21"/>
        </w:rPr>
        <w:t>太阳电池测量的准备工作</w:t>
      </w:r>
    </w:p>
    <w:p w:rsidR="00000000" w:rsidRDefault="004E6637" w:rsidP="00B04417">
      <w:pPr>
        <w:pStyle w:val="afd"/>
        <w:adjustRightInd w:val="0"/>
        <w:snapToGrid w:val="0"/>
        <w:spacing w:line="360" w:lineRule="auto"/>
        <w:rPr>
          <w:rFonts w:ascii="Times New Roman"/>
          <w:kern w:val="2"/>
          <w:szCs w:val="21"/>
        </w:rPr>
      </w:pPr>
      <w:r>
        <w:rPr>
          <w:rFonts w:ascii="Times New Roman" w:hint="eastAsia"/>
          <w:kern w:val="2"/>
          <w:szCs w:val="21"/>
        </w:rPr>
        <w:t>将太阳模拟器调整至稳定的工作状态。</w:t>
      </w:r>
    </w:p>
    <w:p w:rsidR="00000000" w:rsidRDefault="004E6637" w:rsidP="00B04417">
      <w:pPr>
        <w:pStyle w:val="afd"/>
        <w:adjustRightInd w:val="0"/>
        <w:snapToGrid w:val="0"/>
        <w:spacing w:line="360" w:lineRule="auto"/>
        <w:rPr>
          <w:rFonts w:ascii="Times New Roman"/>
          <w:kern w:val="2"/>
          <w:szCs w:val="21"/>
        </w:rPr>
      </w:pPr>
      <w:r>
        <w:rPr>
          <w:rFonts w:ascii="Times New Roman" w:hint="eastAsia"/>
          <w:kern w:val="2"/>
          <w:szCs w:val="21"/>
        </w:rPr>
        <w:t>对被测样品进行外观检查，并排除其他影响测试结果的因素。</w:t>
      </w:r>
    </w:p>
    <w:p w:rsidR="00000000" w:rsidRDefault="004E6637" w:rsidP="00B04417">
      <w:pPr>
        <w:pStyle w:val="afd"/>
        <w:adjustRightInd w:val="0"/>
        <w:snapToGrid w:val="0"/>
        <w:spacing w:line="360" w:lineRule="auto"/>
        <w:rPr>
          <w:rFonts w:ascii="Times New Roman"/>
          <w:kern w:val="2"/>
          <w:szCs w:val="21"/>
        </w:rPr>
      </w:pPr>
      <w:r>
        <w:rPr>
          <w:rFonts w:ascii="Times New Roman" w:hint="eastAsia"/>
          <w:kern w:val="2"/>
          <w:szCs w:val="21"/>
        </w:rPr>
        <w:t>将被测样品的温度稳定在测试规定的温度范围内。</w:t>
      </w:r>
    </w:p>
    <w:p w:rsidR="00000000" w:rsidRDefault="004E6637" w:rsidP="00B04417">
      <w:pPr>
        <w:pStyle w:val="afd"/>
        <w:adjustRightInd w:val="0"/>
        <w:snapToGrid w:val="0"/>
        <w:spacing w:line="360" w:lineRule="auto"/>
        <w:rPr>
          <w:rFonts w:ascii="Times New Roman"/>
          <w:kern w:val="2"/>
          <w:szCs w:val="21"/>
        </w:rPr>
      </w:pPr>
      <w:r>
        <w:rPr>
          <w:rFonts w:ascii="Times New Roman" w:hint="eastAsia"/>
          <w:kern w:val="2"/>
          <w:szCs w:val="21"/>
        </w:rPr>
        <w:t>检查最大功率测试设备的工作状态及设备与被测样品的连接性能。</w:t>
      </w:r>
      <w:r>
        <w:rPr>
          <w:rFonts w:ascii="Times New Roman"/>
          <w:kern w:val="2"/>
          <w:szCs w:val="21"/>
        </w:rPr>
        <w:t xml:space="preserve">  </w:t>
      </w:r>
    </w:p>
    <w:p w:rsidR="00000000" w:rsidRDefault="004E6637">
      <w:pPr>
        <w:pStyle w:val="afd"/>
        <w:adjustRightInd w:val="0"/>
        <w:snapToGrid w:val="0"/>
        <w:spacing w:line="360" w:lineRule="auto"/>
        <w:ind w:firstLineChars="0" w:firstLine="0"/>
        <w:rPr>
          <w:rFonts w:ascii="Times New Roman"/>
          <w:szCs w:val="21"/>
        </w:rPr>
      </w:pPr>
      <w:r>
        <w:rPr>
          <w:rFonts w:ascii="Times New Roman" w:hint="eastAsia"/>
          <w:szCs w:val="21"/>
        </w:rPr>
        <w:t>5</w:t>
      </w:r>
      <w:r>
        <w:rPr>
          <w:rFonts w:ascii="Times New Roman"/>
          <w:szCs w:val="21"/>
        </w:rPr>
        <w:t xml:space="preserve">.2.2 </w:t>
      </w:r>
      <w:r>
        <w:rPr>
          <w:rFonts w:ascii="Times New Roman" w:hint="eastAsia"/>
          <w:szCs w:val="21"/>
        </w:rPr>
        <w:t>太阳电池的测量方法</w:t>
      </w:r>
    </w:p>
    <w:p w:rsidR="00000000" w:rsidRDefault="004E6637" w:rsidP="00B04417">
      <w:pPr>
        <w:pStyle w:val="afd"/>
        <w:adjustRightInd w:val="0"/>
        <w:snapToGrid w:val="0"/>
        <w:spacing w:line="360" w:lineRule="auto"/>
        <w:rPr>
          <w:rFonts w:ascii="Times New Roman" w:hint="eastAsia"/>
          <w:kern w:val="2"/>
          <w:szCs w:val="21"/>
        </w:rPr>
      </w:pPr>
      <w:r>
        <w:rPr>
          <w:rFonts w:ascii="Times New Roman" w:hint="eastAsia"/>
          <w:kern w:val="2"/>
          <w:szCs w:val="21"/>
        </w:rPr>
        <w:t>该部分包括电流</w:t>
      </w:r>
      <w:r>
        <w:rPr>
          <w:rFonts w:ascii="Times New Roman" w:hint="eastAsia"/>
          <w:kern w:val="2"/>
          <w:szCs w:val="21"/>
        </w:rPr>
        <w:t>-</w:t>
      </w:r>
      <w:r>
        <w:rPr>
          <w:rFonts w:ascii="Times New Roman" w:hint="eastAsia"/>
          <w:kern w:val="2"/>
          <w:szCs w:val="21"/>
        </w:rPr>
        <w:t>电压（</w:t>
      </w:r>
      <w:r>
        <w:rPr>
          <w:rFonts w:ascii="Times New Roman" w:hint="eastAsia"/>
          <w:i/>
          <w:kern w:val="2"/>
          <w:szCs w:val="21"/>
        </w:rPr>
        <w:t>I</w:t>
      </w:r>
      <w:r>
        <w:rPr>
          <w:rFonts w:ascii="Times New Roman"/>
          <w:kern w:val="2"/>
          <w:szCs w:val="21"/>
        </w:rPr>
        <w:t>-</w:t>
      </w:r>
      <w:r>
        <w:rPr>
          <w:rFonts w:ascii="Times New Roman"/>
          <w:i/>
          <w:kern w:val="2"/>
          <w:szCs w:val="21"/>
        </w:rPr>
        <w:t>V</w:t>
      </w:r>
      <w:r>
        <w:rPr>
          <w:rFonts w:ascii="Times New Roman" w:hint="eastAsia"/>
          <w:kern w:val="2"/>
          <w:szCs w:val="21"/>
        </w:rPr>
        <w:t>）特性快速测试法、十点准稳态拟合法以及最大功率点电压扫描法。基于三种方法执行测量所得的结果具有同等的准确性，</w:t>
      </w:r>
      <w:r>
        <w:rPr>
          <w:rFonts w:ascii="Times New Roman"/>
          <w:kern w:val="2"/>
          <w:szCs w:val="21"/>
        </w:rPr>
        <w:t>具体的测试流程包括：</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5</w:t>
      </w:r>
      <w:r>
        <w:rPr>
          <w:rFonts w:ascii="Times New Roman"/>
          <w:kern w:val="2"/>
          <w:szCs w:val="21"/>
        </w:rPr>
        <w:t xml:space="preserve">.2.2.1 </w:t>
      </w:r>
      <w:r>
        <w:rPr>
          <w:rFonts w:ascii="Times New Roman" w:hint="eastAsia"/>
          <w:kern w:val="2"/>
          <w:szCs w:val="21"/>
        </w:rPr>
        <w:t>方法一：</w:t>
      </w:r>
      <w:r>
        <w:rPr>
          <w:rFonts w:ascii="Times New Roman" w:hint="eastAsia"/>
          <w:kern w:val="2"/>
          <w:szCs w:val="21"/>
        </w:rPr>
        <w:t>电流</w:t>
      </w:r>
      <w:r>
        <w:rPr>
          <w:rFonts w:ascii="Times New Roman" w:hint="eastAsia"/>
          <w:kern w:val="2"/>
          <w:szCs w:val="21"/>
        </w:rPr>
        <w:t>-</w:t>
      </w:r>
      <w:r>
        <w:rPr>
          <w:rFonts w:ascii="Times New Roman" w:hint="eastAsia"/>
          <w:kern w:val="2"/>
          <w:szCs w:val="21"/>
        </w:rPr>
        <w:t>电压</w:t>
      </w:r>
      <w:r>
        <w:rPr>
          <w:rFonts w:ascii="Times New Roman"/>
          <w:kern w:val="2"/>
          <w:szCs w:val="21"/>
        </w:rPr>
        <w:t>(</w:t>
      </w:r>
      <w:r>
        <w:rPr>
          <w:rFonts w:ascii="Times New Roman"/>
          <w:i/>
          <w:iCs/>
          <w:kern w:val="2"/>
          <w:szCs w:val="21"/>
        </w:rPr>
        <w:t>I</w:t>
      </w:r>
      <w:r>
        <w:rPr>
          <w:rFonts w:ascii="Times New Roman"/>
          <w:kern w:val="2"/>
          <w:szCs w:val="21"/>
        </w:rPr>
        <w:t>-</w:t>
      </w:r>
      <w:r>
        <w:rPr>
          <w:rFonts w:ascii="Times New Roman"/>
          <w:i/>
          <w:iCs/>
          <w:kern w:val="2"/>
          <w:szCs w:val="21"/>
        </w:rPr>
        <w:t>V</w:t>
      </w:r>
      <w:r>
        <w:rPr>
          <w:rFonts w:ascii="Times New Roman"/>
          <w:kern w:val="2"/>
          <w:szCs w:val="21"/>
        </w:rPr>
        <w:t>)</w:t>
      </w:r>
      <w:r>
        <w:rPr>
          <w:rFonts w:ascii="Times New Roman" w:hint="eastAsia"/>
          <w:kern w:val="2"/>
          <w:szCs w:val="21"/>
        </w:rPr>
        <w:t>特性快速测试法</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a)</w:t>
      </w:r>
      <w:r>
        <w:rPr>
          <w:rFonts w:ascii="Times New Roman"/>
          <w:kern w:val="2"/>
          <w:szCs w:val="21"/>
        </w:rPr>
        <w:tab/>
      </w:r>
      <w:r>
        <w:rPr>
          <w:rFonts w:ascii="Times New Roman"/>
          <w:kern w:val="2"/>
          <w:szCs w:val="21"/>
        </w:rPr>
        <w:t xml:space="preserve"> </w:t>
      </w:r>
      <w:r>
        <w:rPr>
          <w:rFonts w:ascii="Times New Roman" w:hint="eastAsia"/>
          <w:kern w:val="2"/>
          <w:szCs w:val="21"/>
        </w:rPr>
        <w:t>将标准太阳电池置于样品架上，使其位于测试平面内，并保证标准太阳电池位于太阳模拟器出射光斑的中心位置（或太阳电池法线与模拟器光源出射光束的中心线平行）；使用测温装置测量标准太阳电池的温度，并通过控温装置控温，使得在测试过程中，标准太阳电池维持在（</w:t>
      </w:r>
      <w:r>
        <w:rPr>
          <w:rFonts w:ascii="Times New Roman" w:hint="eastAsia"/>
          <w:kern w:val="2"/>
          <w:szCs w:val="21"/>
        </w:rPr>
        <w:t>25</w:t>
      </w:r>
      <w:r>
        <w:rPr>
          <w:rFonts w:ascii="Times New Roman"/>
          <w:kern w:val="2"/>
          <w:szCs w:val="21"/>
        </w:rPr>
        <w:t>.0</w:t>
      </w:r>
      <w:r>
        <w:rPr>
          <w:rFonts w:ascii="Times New Roman" w:hint="eastAsia"/>
          <w:kern w:val="2"/>
          <w:szCs w:val="21"/>
        </w:rPr>
        <w:t>±</w:t>
      </w:r>
      <w:r>
        <w:rPr>
          <w:rFonts w:ascii="Times New Roman" w:hint="eastAsia"/>
          <w:kern w:val="2"/>
          <w:szCs w:val="21"/>
        </w:rPr>
        <w:t>1</w:t>
      </w:r>
      <w:r>
        <w:rPr>
          <w:rFonts w:ascii="Times New Roman"/>
          <w:kern w:val="2"/>
          <w:szCs w:val="21"/>
        </w:rPr>
        <w:t>.0</w:t>
      </w:r>
      <w:r>
        <w:rPr>
          <w:rFonts w:ascii="Times New Roman" w:hint="eastAsia"/>
          <w:kern w:val="2"/>
          <w:szCs w:val="21"/>
        </w:rPr>
        <w:t>）℃；根据标准太阳电池的标定值（需考虑光谱失配修正因子），调整太阳模拟器在样品面上辐照度（同时使</w:t>
      </w:r>
      <w:r>
        <w:rPr>
          <w:rFonts w:ascii="Times New Roman"/>
          <w:kern w:val="2"/>
          <w:szCs w:val="21"/>
        </w:rPr>
        <w:t>测试光源的辐照度</w:t>
      </w:r>
      <w:r>
        <w:rPr>
          <w:rFonts w:ascii="Times New Roman" w:hint="eastAsia"/>
          <w:kern w:val="2"/>
          <w:szCs w:val="21"/>
        </w:rPr>
        <w:t>空间不均匀性</w:t>
      </w:r>
      <w:r>
        <w:rPr>
          <w:rFonts w:ascii="Times New Roman"/>
          <w:kern w:val="2"/>
          <w:szCs w:val="21"/>
        </w:rPr>
        <w:t>满足</w:t>
      </w:r>
      <w:r>
        <w:rPr>
          <w:rFonts w:ascii="Times New Roman"/>
          <w:kern w:val="2"/>
          <w:szCs w:val="21"/>
        </w:rPr>
        <w:t>IEC 60904-9</w:t>
      </w:r>
      <w:r>
        <w:rPr>
          <w:rFonts w:ascii="Times New Roman"/>
          <w:kern w:val="2"/>
          <w:szCs w:val="21"/>
        </w:rPr>
        <w:t>中的</w:t>
      </w:r>
      <w:r>
        <w:rPr>
          <w:rFonts w:ascii="Times New Roman" w:hint="eastAsia"/>
          <w:kern w:val="2"/>
          <w:szCs w:val="21"/>
        </w:rPr>
        <w:t>A</w:t>
      </w:r>
      <w:r>
        <w:rPr>
          <w:rFonts w:ascii="Times New Roman" w:hint="eastAsia"/>
          <w:kern w:val="2"/>
          <w:szCs w:val="21"/>
        </w:rPr>
        <w:t>级</w:t>
      </w:r>
      <w:r>
        <w:rPr>
          <w:rFonts w:ascii="Times New Roman"/>
          <w:kern w:val="2"/>
          <w:szCs w:val="21"/>
        </w:rPr>
        <w:t>要求</w:t>
      </w:r>
      <w:r>
        <w:rPr>
          <w:rFonts w:ascii="Times New Roman" w:hint="eastAsia"/>
          <w:kern w:val="2"/>
          <w:szCs w:val="21"/>
        </w:rPr>
        <w:t>），样品所接收辐照度为</w:t>
      </w:r>
      <w:r>
        <w:rPr>
          <w:rFonts w:ascii="Times New Roman" w:hint="eastAsia"/>
          <w:kern w:val="2"/>
          <w:szCs w:val="21"/>
        </w:rPr>
        <w:t>1000</w:t>
      </w:r>
      <w:r>
        <w:rPr>
          <w:rFonts w:ascii="Times New Roman"/>
          <w:kern w:val="2"/>
          <w:szCs w:val="21"/>
        </w:rPr>
        <w:t xml:space="preserve"> W/m</w:t>
      </w:r>
      <w:r>
        <w:rPr>
          <w:rFonts w:ascii="Times New Roman"/>
          <w:kern w:val="2"/>
          <w:szCs w:val="21"/>
          <w:vertAlign w:val="superscript"/>
        </w:rPr>
        <w:t>2</w:t>
      </w:r>
      <w:r>
        <w:rPr>
          <w:rFonts w:ascii="Times New Roman" w:hint="eastAsia"/>
          <w:kern w:val="2"/>
          <w:szCs w:val="21"/>
        </w:rPr>
        <w:t>；</w:t>
      </w:r>
    </w:p>
    <w:p w:rsidR="00000000" w:rsidRDefault="004E6637">
      <w:pPr>
        <w:pStyle w:val="afd"/>
        <w:adjustRightInd w:val="0"/>
        <w:snapToGrid w:val="0"/>
        <w:spacing w:line="360" w:lineRule="auto"/>
        <w:ind w:firstLineChars="0" w:firstLine="0"/>
        <w:rPr>
          <w:rFonts w:ascii="Times New Roman" w:hint="eastAsia"/>
          <w:kern w:val="2"/>
          <w:szCs w:val="21"/>
        </w:rPr>
      </w:pPr>
      <w:r>
        <w:rPr>
          <w:rFonts w:ascii="Times New Roman" w:hint="eastAsia"/>
          <w:kern w:val="2"/>
          <w:szCs w:val="21"/>
        </w:rPr>
        <w:t>b</w:t>
      </w:r>
      <w:r>
        <w:rPr>
          <w:rFonts w:ascii="Times New Roman" w:hint="eastAsia"/>
          <w:kern w:val="2"/>
          <w:szCs w:val="21"/>
        </w:rPr>
        <w:t>）在不改变太阳模拟器设置的条件下，调整测试架高度和位置，将被测样品施加掩模版，随后替换标准太阳电池，中心位置对准，样品面高度与标准太阳电池一致；用控温装置对太阳电池的温度进行控制，使得在测量过程中，被测样品的温度维持在（</w:t>
      </w:r>
      <w:r>
        <w:rPr>
          <w:rFonts w:ascii="Times New Roman" w:hint="eastAsia"/>
          <w:kern w:val="2"/>
          <w:szCs w:val="21"/>
        </w:rPr>
        <w:t>25</w:t>
      </w:r>
      <w:r>
        <w:rPr>
          <w:rFonts w:ascii="Times New Roman"/>
          <w:kern w:val="2"/>
          <w:szCs w:val="21"/>
        </w:rPr>
        <w:t>.0</w:t>
      </w:r>
      <w:r>
        <w:rPr>
          <w:rFonts w:ascii="Times New Roman" w:hint="eastAsia"/>
          <w:kern w:val="2"/>
          <w:szCs w:val="21"/>
        </w:rPr>
        <w:t>±</w:t>
      </w:r>
      <w:r>
        <w:rPr>
          <w:rFonts w:ascii="Times New Roman" w:hint="eastAsia"/>
          <w:kern w:val="2"/>
          <w:szCs w:val="21"/>
        </w:rPr>
        <w:t>2</w:t>
      </w:r>
      <w:r>
        <w:rPr>
          <w:rFonts w:ascii="Times New Roman"/>
          <w:kern w:val="2"/>
          <w:szCs w:val="21"/>
        </w:rPr>
        <w:t>.0</w:t>
      </w:r>
      <w:r>
        <w:rPr>
          <w:rFonts w:ascii="Times New Roman" w:hint="eastAsia"/>
          <w:kern w:val="2"/>
          <w:szCs w:val="21"/>
        </w:rPr>
        <w:t>）℃；</w:t>
      </w:r>
    </w:p>
    <w:p w:rsidR="00000000" w:rsidRDefault="004E6637">
      <w:pPr>
        <w:pStyle w:val="afd"/>
        <w:adjustRightInd w:val="0"/>
        <w:snapToGrid w:val="0"/>
        <w:spacing w:line="360" w:lineRule="auto"/>
        <w:ind w:firstLineChars="0" w:firstLine="0"/>
        <w:rPr>
          <w:rFonts w:ascii="Times New Roman" w:hint="eastAsia"/>
          <w:kern w:val="2"/>
          <w:szCs w:val="21"/>
        </w:rPr>
      </w:pPr>
      <w:r>
        <w:rPr>
          <w:rStyle w:val="a3"/>
          <w:rFonts w:ascii="Times New Roman" w:hint="eastAsia"/>
          <w:kern w:val="2"/>
        </w:rPr>
        <w:t>注：如缺乏控温系统，则需对其</w:t>
      </w:r>
      <w:r>
        <w:rPr>
          <w:rFonts w:ascii="Times New Roman" w:hint="eastAsia"/>
          <w:kern w:val="2"/>
          <w:szCs w:val="21"/>
        </w:rPr>
        <w:t>结温进行测量，测量方法可参照附录</w:t>
      </w:r>
      <w:r>
        <w:rPr>
          <w:rFonts w:ascii="Times New Roman"/>
          <w:kern w:val="2"/>
          <w:szCs w:val="21"/>
        </w:rPr>
        <w:t>3</w:t>
      </w:r>
      <w:r>
        <w:rPr>
          <w:rFonts w:ascii="Times New Roman" w:hint="eastAsia"/>
          <w:kern w:val="2"/>
          <w:szCs w:val="21"/>
        </w:rPr>
        <w:t>中的方法进行。然后利用</w:t>
      </w:r>
      <w:r>
        <w:rPr>
          <w:rFonts w:ascii="Times New Roman" w:hint="eastAsia"/>
          <w:kern w:val="2"/>
          <w:szCs w:val="21"/>
        </w:rPr>
        <w:t>IEC</w:t>
      </w:r>
      <w:r>
        <w:rPr>
          <w:rFonts w:ascii="Times New Roman"/>
          <w:kern w:val="2"/>
          <w:szCs w:val="21"/>
        </w:rPr>
        <w:t xml:space="preserve"> </w:t>
      </w:r>
      <w:r>
        <w:rPr>
          <w:rFonts w:ascii="Times New Roman" w:hint="eastAsia"/>
          <w:kern w:val="2"/>
          <w:szCs w:val="21"/>
        </w:rPr>
        <w:t>60891</w:t>
      </w:r>
      <w:r>
        <w:rPr>
          <w:rFonts w:ascii="Times New Roman" w:hint="eastAsia"/>
          <w:kern w:val="2"/>
          <w:szCs w:val="21"/>
        </w:rPr>
        <w:t>介绍的方法</w:t>
      </w:r>
      <w:r>
        <w:rPr>
          <w:rFonts w:ascii="Times New Roman" w:hint="eastAsia"/>
          <w:kern w:val="2"/>
          <w:szCs w:val="21"/>
        </w:rPr>
        <w:t>1</w:t>
      </w:r>
      <w:r>
        <w:rPr>
          <w:rFonts w:ascii="Times New Roman" w:hint="eastAsia"/>
          <w:kern w:val="2"/>
          <w:szCs w:val="21"/>
        </w:rPr>
        <w:t>或方法</w:t>
      </w:r>
      <w:r>
        <w:rPr>
          <w:rFonts w:ascii="Times New Roman" w:hint="eastAsia"/>
          <w:kern w:val="2"/>
          <w:szCs w:val="21"/>
        </w:rPr>
        <w:t>2</w:t>
      </w:r>
      <w:r>
        <w:rPr>
          <w:rFonts w:ascii="Times New Roman" w:hint="eastAsia"/>
          <w:kern w:val="2"/>
          <w:szCs w:val="21"/>
        </w:rPr>
        <w:t>进行修正。</w:t>
      </w:r>
    </w:p>
    <w:p w:rsidR="00000000" w:rsidRDefault="004E6637">
      <w:pPr>
        <w:pStyle w:val="afd"/>
        <w:adjustRightInd w:val="0"/>
        <w:snapToGrid w:val="0"/>
        <w:spacing w:line="360" w:lineRule="auto"/>
        <w:ind w:firstLineChars="0" w:firstLine="0"/>
        <w:rPr>
          <w:rFonts w:ascii="Times New Roman" w:hint="eastAsia"/>
          <w:kern w:val="2"/>
          <w:szCs w:val="21"/>
        </w:rPr>
      </w:pPr>
      <w:r>
        <w:rPr>
          <w:rFonts w:ascii="Times New Roman" w:hint="eastAsia"/>
          <w:kern w:val="2"/>
          <w:szCs w:val="21"/>
        </w:rPr>
        <w:lastRenderedPageBreak/>
        <w:t>c</w:t>
      </w:r>
      <w:r>
        <w:rPr>
          <w:rFonts w:ascii="Times New Roman" w:hint="eastAsia"/>
          <w:kern w:val="2"/>
          <w:szCs w:val="21"/>
        </w:rPr>
        <w:t>）设置扫描方向、电压范围、</w:t>
      </w:r>
      <w:r>
        <w:rPr>
          <w:rFonts w:ascii="Times New Roman" w:hint="eastAsia"/>
          <w:kern w:val="2"/>
          <w:szCs w:val="21"/>
        </w:rPr>
        <w:t xml:space="preserve"> </w:t>
      </w:r>
      <w:r>
        <w:rPr>
          <w:rFonts w:ascii="Times New Roman" w:hint="eastAsia"/>
          <w:kern w:val="2"/>
          <w:szCs w:val="21"/>
        </w:rPr>
        <w:t>扫描间隔和扫描速度等，测量被测太阳电池的正反扫电流</w:t>
      </w:r>
      <w:r>
        <w:rPr>
          <w:rFonts w:ascii="Times New Roman" w:hint="eastAsia"/>
          <w:kern w:val="2"/>
          <w:szCs w:val="21"/>
        </w:rPr>
        <w:t>-</w:t>
      </w:r>
      <w:r>
        <w:rPr>
          <w:rFonts w:ascii="Times New Roman" w:hint="eastAsia"/>
          <w:kern w:val="2"/>
          <w:szCs w:val="21"/>
        </w:rPr>
        <w:t>电压特性，记录开路电压</w:t>
      </w:r>
      <w:r>
        <w:rPr>
          <w:rFonts w:ascii="Times New Roman" w:hint="eastAsia"/>
          <w:kern w:val="2"/>
          <w:szCs w:val="21"/>
        </w:rPr>
        <w:t xml:space="preserve"> </w:t>
      </w:r>
      <w:r>
        <w:rPr>
          <w:rFonts w:ascii="Times New Roman" w:hint="eastAsia"/>
          <w:i/>
          <w:iCs/>
          <w:kern w:val="2"/>
          <w:szCs w:val="21"/>
        </w:rPr>
        <w:t>V</w:t>
      </w:r>
      <w:r>
        <w:rPr>
          <w:rFonts w:ascii="Times New Roman" w:hint="eastAsia"/>
          <w:kern w:val="2"/>
          <w:szCs w:val="21"/>
          <w:vertAlign w:val="subscript"/>
        </w:rPr>
        <w:t>oc</w:t>
      </w:r>
      <w:r>
        <w:rPr>
          <w:rFonts w:ascii="Times New Roman" w:hint="eastAsia"/>
          <w:kern w:val="2"/>
          <w:szCs w:val="21"/>
        </w:rPr>
        <w:t>，短路电流</w:t>
      </w:r>
      <w:r>
        <w:rPr>
          <w:rFonts w:ascii="Times New Roman" w:hint="eastAsia"/>
          <w:i/>
          <w:iCs/>
          <w:kern w:val="2"/>
          <w:szCs w:val="21"/>
        </w:rPr>
        <w:t xml:space="preserve"> I</w:t>
      </w:r>
      <w:r>
        <w:rPr>
          <w:rFonts w:ascii="Times New Roman" w:hint="eastAsia"/>
          <w:kern w:val="2"/>
          <w:szCs w:val="21"/>
          <w:vertAlign w:val="subscript"/>
        </w:rPr>
        <w:t>sc</w:t>
      </w:r>
      <w:r>
        <w:rPr>
          <w:rFonts w:ascii="Times New Roman" w:hint="eastAsia"/>
          <w:kern w:val="2"/>
          <w:szCs w:val="21"/>
        </w:rPr>
        <w:t>，最</w:t>
      </w:r>
      <w:r>
        <w:rPr>
          <w:rFonts w:ascii="Times New Roman" w:hint="eastAsia"/>
          <w:kern w:val="2"/>
          <w:szCs w:val="21"/>
        </w:rPr>
        <w:t>大输出功率</w:t>
      </w:r>
      <w:r>
        <w:rPr>
          <w:rFonts w:ascii="Times New Roman" w:hint="eastAsia"/>
          <w:kern w:val="2"/>
          <w:szCs w:val="21"/>
        </w:rPr>
        <w:t xml:space="preserve"> </w:t>
      </w:r>
      <w:r>
        <w:rPr>
          <w:rFonts w:ascii="Times New Roman" w:hint="eastAsia"/>
          <w:i/>
          <w:iCs/>
          <w:kern w:val="2"/>
          <w:szCs w:val="21"/>
        </w:rPr>
        <w:t>P</w:t>
      </w:r>
      <w:r>
        <w:rPr>
          <w:rFonts w:ascii="Times New Roman" w:hint="eastAsia"/>
          <w:kern w:val="2"/>
          <w:szCs w:val="21"/>
          <w:vertAlign w:val="subscript"/>
        </w:rPr>
        <w:t>m</w:t>
      </w:r>
      <w:r>
        <w:rPr>
          <w:rFonts w:ascii="Times New Roman"/>
          <w:kern w:val="2"/>
          <w:szCs w:val="21"/>
          <w:vertAlign w:val="subscript"/>
        </w:rPr>
        <w:t>ax</w:t>
      </w:r>
      <w:r>
        <w:rPr>
          <w:rFonts w:ascii="Times New Roman" w:hint="eastAsia"/>
          <w:kern w:val="2"/>
          <w:szCs w:val="21"/>
        </w:rPr>
        <w:t>等参数；如必要，可恒定加载最大功率电压对应的偏压，连续采集电流信号，得到稳态输出曲线，得到稳态输出功率</w:t>
      </w:r>
      <w:r>
        <w:rPr>
          <w:rFonts w:ascii="Times New Roman" w:hint="eastAsia"/>
          <w:kern w:val="2"/>
          <w:szCs w:val="21"/>
        </w:rPr>
        <w:t xml:space="preserve"> </w:t>
      </w:r>
      <w:r>
        <w:rPr>
          <w:rFonts w:ascii="Times New Roman" w:hint="eastAsia"/>
          <w:i/>
          <w:iCs/>
          <w:kern w:val="2"/>
          <w:szCs w:val="21"/>
        </w:rPr>
        <w:t>P</w:t>
      </w:r>
      <w:r>
        <w:rPr>
          <w:rFonts w:ascii="Times New Roman" w:hint="eastAsia"/>
          <w:kern w:val="2"/>
          <w:szCs w:val="21"/>
          <w:vertAlign w:val="subscript"/>
        </w:rPr>
        <w:t>s</w:t>
      </w:r>
      <w:r>
        <w:rPr>
          <w:rFonts w:ascii="Times New Roman" w:hint="eastAsia"/>
          <w:kern w:val="2"/>
          <w:szCs w:val="21"/>
        </w:rPr>
        <w:t>。若正反扫测得的电流</w:t>
      </w:r>
      <w:r>
        <w:rPr>
          <w:rFonts w:ascii="Times New Roman" w:hint="eastAsia"/>
          <w:kern w:val="2"/>
          <w:szCs w:val="21"/>
        </w:rPr>
        <w:t>-</w:t>
      </w:r>
      <w:r>
        <w:rPr>
          <w:rFonts w:ascii="Times New Roman" w:hint="eastAsia"/>
          <w:kern w:val="2"/>
          <w:szCs w:val="21"/>
        </w:rPr>
        <w:t>电压特性不一致，则认为被测样品有迟滞效应。</w:t>
      </w:r>
    </w:p>
    <w:p w:rsidR="00000000" w:rsidRDefault="004E6637">
      <w:pPr>
        <w:pStyle w:val="afd"/>
        <w:adjustRightInd w:val="0"/>
        <w:snapToGrid w:val="0"/>
        <w:spacing w:line="360" w:lineRule="auto"/>
        <w:ind w:firstLineChars="0" w:firstLine="0"/>
        <w:rPr>
          <w:rFonts w:ascii="Times New Roman" w:hint="eastAsia"/>
          <w:kern w:val="2"/>
          <w:szCs w:val="21"/>
        </w:rPr>
      </w:pPr>
      <w:r>
        <w:rPr>
          <w:rFonts w:ascii="Times New Roman" w:hint="eastAsia"/>
          <w:kern w:val="2"/>
          <w:szCs w:val="21"/>
        </w:rPr>
        <w:t>注</w:t>
      </w:r>
      <w:r>
        <w:rPr>
          <w:rFonts w:ascii="Times New Roman" w:hint="eastAsia"/>
          <w:kern w:val="2"/>
          <w:szCs w:val="21"/>
        </w:rPr>
        <w:t>:</w:t>
      </w:r>
      <w:r>
        <w:rPr>
          <w:rFonts w:ascii="Times New Roman"/>
          <w:kern w:val="2"/>
          <w:szCs w:val="21"/>
        </w:rPr>
        <w:t xml:space="preserve"> </w:t>
      </w:r>
      <w:r>
        <w:rPr>
          <w:rFonts w:ascii="Times New Roman" w:hint="eastAsia"/>
          <w:kern w:val="2"/>
          <w:szCs w:val="21"/>
        </w:rPr>
        <w:t>由短路电流</w:t>
      </w:r>
      <w:r>
        <w:rPr>
          <w:rFonts w:ascii="Times New Roman"/>
          <w:i/>
          <w:kern w:val="2"/>
          <w:szCs w:val="21"/>
        </w:rPr>
        <w:t>I</w:t>
      </w:r>
      <w:r>
        <w:rPr>
          <w:rFonts w:ascii="Times New Roman"/>
          <w:kern w:val="2"/>
          <w:szCs w:val="21"/>
          <w:vertAlign w:val="subscript"/>
        </w:rPr>
        <w:t>sc</w:t>
      </w:r>
      <w:r>
        <w:rPr>
          <w:rFonts w:ascii="Times New Roman" w:hint="eastAsia"/>
          <w:kern w:val="2"/>
          <w:szCs w:val="21"/>
        </w:rPr>
        <w:t>扫描至开路电压</w:t>
      </w:r>
      <w:r>
        <w:rPr>
          <w:rFonts w:ascii="Times New Roman" w:hint="eastAsia"/>
          <w:i/>
          <w:kern w:val="2"/>
          <w:szCs w:val="21"/>
        </w:rPr>
        <w:t>V</w:t>
      </w:r>
      <w:r>
        <w:rPr>
          <w:rFonts w:ascii="Times New Roman" w:hint="eastAsia"/>
          <w:kern w:val="2"/>
          <w:szCs w:val="21"/>
          <w:vertAlign w:val="subscript"/>
        </w:rPr>
        <w:t>oc</w:t>
      </w:r>
      <w:r>
        <w:rPr>
          <w:rFonts w:ascii="Times New Roman" w:hint="eastAsia"/>
          <w:kern w:val="2"/>
          <w:szCs w:val="21"/>
        </w:rPr>
        <w:t>为正向扫描</w:t>
      </w:r>
      <w:r>
        <w:rPr>
          <w:rFonts w:ascii="Times New Roman" w:hint="eastAsia"/>
          <w:kern w:val="2"/>
          <w:szCs w:val="21"/>
        </w:rPr>
        <w:t>(</w:t>
      </w:r>
      <w:r>
        <w:rPr>
          <w:rFonts w:ascii="Times New Roman" w:hint="eastAsia"/>
          <w:kern w:val="2"/>
          <w:szCs w:val="21"/>
        </w:rPr>
        <w:t>简称正扫</w:t>
      </w:r>
      <w:r>
        <w:rPr>
          <w:rFonts w:ascii="Times New Roman"/>
          <w:kern w:val="2"/>
          <w:szCs w:val="21"/>
        </w:rPr>
        <w:t>)</w:t>
      </w:r>
      <w:r>
        <w:rPr>
          <w:rFonts w:ascii="Times New Roman" w:hint="eastAsia"/>
          <w:kern w:val="2"/>
          <w:szCs w:val="21"/>
        </w:rPr>
        <w:t>；由开路电压</w:t>
      </w:r>
      <w:r>
        <w:rPr>
          <w:rFonts w:ascii="Times New Roman" w:hint="eastAsia"/>
          <w:i/>
          <w:kern w:val="2"/>
          <w:szCs w:val="21"/>
        </w:rPr>
        <w:t>V</w:t>
      </w:r>
      <w:r>
        <w:rPr>
          <w:rFonts w:ascii="Times New Roman" w:hint="eastAsia"/>
          <w:kern w:val="2"/>
          <w:szCs w:val="21"/>
          <w:vertAlign w:val="subscript"/>
        </w:rPr>
        <w:t>oc</w:t>
      </w:r>
      <w:r>
        <w:rPr>
          <w:rFonts w:ascii="Times New Roman" w:hint="eastAsia"/>
          <w:kern w:val="2"/>
          <w:szCs w:val="21"/>
        </w:rPr>
        <w:t>扫描至短路电流</w:t>
      </w:r>
      <w:r>
        <w:rPr>
          <w:rFonts w:ascii="Times New Roman"/>
          <w:i/>
          <w:kern w:val="2"/>
          <w:szCs w:val="21"/>
        </w:rPr>
        <w:t>I</w:t>
      </w:r>
      <w:r>
        <w:rPr>
          <w:rFonts w:ascii="Times New Roman"/>
          <w:kern w:val="2"/>
          <w:szCs w:val="21"/>
          <w:vertAlign w:val="subscript"/>
        </w:rPr>
        <w:t>sc</w:t>
      </w:r>
      <w:r>
        <w:rPr>
          <w:rFonts w:ascii="Times New Roman" w:hint="eastAsia"/>
          <w:kern w:val="2"/>
          <w:szCs w:val="21"/>
        </w:rPr>
        <w:t>为反向扫描</w:t>
      </w:r>
      <w:r>
        <w:rPr>
          <w:rFonts w:ascii="Times New Roman" w:hint="eastAsia"/>
          <w:kern w:val="2"/>
          <w:szCs w:val="21"/>
        </w:rPr>
        <w:t>(</w:t>
      </w:r>
      <w:r>
        <w:rPr>
          <w:rFonts w:ascii="Times New Roman" w:hint="eastAsia"/>
          <w:kern w:val="2"/>
          <w:szCs w:val="21"/>
        </w:rPr>
        <w:t>简称反扫</w:t>
      </w:r>
      <w:r>
        <w:rPr>
          <w:rFonts w:ascii="Times New Roman"/>
          <w:kern w:val="2"/>
          <w:szCs w:val="21"/>
        </w:rPr>
        <w:t>)</w:t>
      </w:r>
      <w:r>
        <w:rPr>
          <w:rFonts w:ascii="Times New Roman" w:hint="eastAsia"/>
          <w:kern w:val="2"/>
          <w:szCs w:val="21"/>
        </w:rPr>
        <w:t>。</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5</w:t>
      </w:r>
      <w:r>
        <w:rPr>
          <w:rFonts w:ascii="Times New Roman"/>
          <w:kern w:val="2"/>
          <w:szCs w:val="21"/>
        </w:rPr>
        <w:t xml:space="preserve">.2.2.2 </w:t>
      </w:r>
      <w:r>
        <w:rPr>
          <w:rFonts w:ascii="Times New Roman" w:hint="eastAsia"/>
          <w:kern w:val="2"/>
          <w:szCs w:val="21"/>
        </w:rPr>
        <w:t>方法二：十点准稳态拟合法</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当被测样品具有较高的稳定性，可在一系列偏置电压点分别进行独立的电流测试，获得较为稳定的电流值，通过对一系列测试结果的拟合可获得被测样品的</w:t>
      </w:r>
      <w:r>
        <w:rPr>
          <w:rFonts w:ascii="Times New Roman" w:hint="eastAsia"/>
          <w:i/>
          <w:iCs/>
          <w:kern w:val="2"/>
          <w:szCs w:val="21"/>
        </w:rPr>
        <w:t>I</w:t>
      </w:r>
      <w:r>
        <w:rPr>
          <w:rFonts w:ascii="Times New Roman"/>
          <w:kern w:val="2"/>
          <w:szCs w:val="21"/>
        </w:rPr>
        <w:t>-</w:t>
      </w:r>
      <w:r>
        <w:rPr>
          <w:rFonts w:ascii="Times New Roman"/>
          <w:i/>
          <w:iCs/>
          <w:kern w:val="2"/>
          <w:szCs w:val="21"/>
        </w:rPr>
        <w:t>V</w:t>
      </w:r>
      <w:r>
        <w:rPr>
          <w:rFonts w:ascii="Times New Roman" w:hint="eastAsia"/>
          <w:kern w:val="2"/>
          <w:szCs w:val="21"/>
        </w:rPr>
        <w:t>特性。</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a</w:t>
      </w:r>
      <w:r>
        <w:rPr>
          <w:rFonts w:ascii="Times New Roman"/>
          <w:kern w:val="2"/>
          <w:szCs w:val="21"/>
        </w:rPr>
        <w:t xml:space="preserve">) </w:t>
      </w:r>
      <w:r>
        <w:rPr>
          <w:rFonts w:ascii="Times New Roman" w:hint="eastAsia"/>
          <w:kern w:val="2"/>
          <w:szCs w:val="21"/>
        </w:rPr>
        <w:t>在</w:t>
      </w:r>
      <w:r>
        <w:rPr>
          <w:rFonts w:ascii="Times New Roman" w:hint="eastAsia"/>
          <w:kern w:val="2"/>
          <w:szCs w:val="21"/>
        </w:rPr>
        <w:t>5</w:t>
      </w:r>
      <w:r>
        <w:rPr>
          <w:rFonts w:ascii="Times New Roman"/>
          <w:kern w:val="2"/>
          <w:szCs w:val="21"/>
        </w:rPr>
        <w:t>.2.2.1</w:t>
      </w:r>
      <w:r>
        <w:rPr>
          <w:rFonts w:ascii="Times New Roman" w:hint="eastAsia"/>
          <w:kern w:val="2"/>
          <w:szCs w:val="21"/>
        </w:rPr>
        <w:t>的步骤</w:t>
      </w:r>
      <w:r>
        <w:rPr>
          <w:rFonts w:ascii="Times New Roman" w:hint="eastAsia"/>
          <w:kern w:val="2"/>
          <w:szCs w:val="21"/>
        </w:rPr>
        <w:t>c)</w:t>
      </w:r>
      <w:r>
        <w:rPr>
          <w:rFonts w:ascii="Times New Roman" w:hint="eastAsia"/>
          <w:kern w:val="2"/>
          <w:szCs w:val="21"/>
        </w:rPr>
        <w:t>的基础上取得开路电压</w:t>
      </w:r>
      <w:r>
        <w:rPr>
          <w:rFonts w:ascii="Times New Roman" w:hint="eastAsia"/>
          <w:i/>
          <w:iCs/>
          <w:kern w:val="2"/>
          <w:szCs w:val="21"/>
        </w:rPr>
        <w:t>V</w:t>
      </w:r>
      <w:r>
        <w:rPr>
          <w:rFonts w:ascii="Times New Roman" w:hint="eastAsia"/>
          <w:kern w:val="2"/>
          <w:szCs w:val="21"/>
          <w:vertAlign w:val="subscript"/>
        </w:rPr>
        <w:t>oc</w:t>
      </w:r>
      <w:r>
        <w:rPr>
          <w:rFonts w:ascii="Times New Roman" w:hint="eastAsia"/>
          <w:kern w:val="2"/>
          <w:szCs w:val="21"/>
        </w:rPr>
        <w:t>、短路电流</w:t>
      </w:r>
      <w:r>
        <w:rPr>
          <w:rFonts w:ascii="Times New Roman" w:hint="eastAsia"/>
          <w:i/>
          <w:iCs/>
          <w:kern w:val="2"/>
          <w:szCs w:val="21"/>
        </w:rPr>
        <w:t>I</w:t>
      </w:r>
      <w:r>
        <w:rPr>
          <w:rFonts w:ascii="Times New Roman" w:hint="eastAsia"/>
          <w:kern w:val="2"/>
          <w:szCs w:val="21"/>
          <w:vertAlign w:val="subscript"/>
        </w:rPr>
        <w:t>sc</w:t>
      </w:r>
      <w:r>
        <w:rPr>
          <w:rFonts w:ascii="Times New Roman" w:hint="eastAsia"/>
          <w:kern w:val="2"/>
          <w:szCs w:val="21"/>
        </w:rPr>
        <w:t>的信息进而设定测试范围，随后执行以下测试步骤；</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b</w:t>
      </w:r>
      <w:r>
        <w:rPr>
          <w:rFonts w:ascii="Times New Roman"/>
          <w:kern w:val="2"/>
          <w:szCs w:val="21"/>
        </w:rPr>
        <w:t>)</w:t>
      </w:r>
      <w:r>
        <w:rPr>
          <w:rFonts w:ascii="Times New Roman"/>
          <w:kern w:val="2"/>
          <w:szCs w:val="21"/>
        </w:rPr>
        <w:tab/>
      </w:r>
      <w:r>
        <w:rPr>
          <w:rFonts w:ascii="Times New Roman"/>
          <w:kern w:val="2"/>
          <w:szCs w:val="21"/>
        </w:rPr>
        <w:t xml:space="preserve"> </w:t>
      </w:r>
      <w:r>
        <w:rPr>
          <w:rFonts w:ascii="Times New Roman" w:hint="eastAsia"/>
          <w:kern w:val="2"/>
          <w:szCs w:val="21"/>
        </w:rPr>
        <w:t>设置扫描方向、电压范围、</w:t>
      </w:r>
      <w:r>
        <w:rPr>
          <w:rFonts w:ascii="Times New Roman" w:hint="eastAsia"/>
          <w:kern w:val="2"/>
          <w:szCs w:val="21"/>
        </w:rPr>
        <w:t xml:space="preserve"> </w:t>
      </w:r>
      <w:r>
        <w:rPr>
          <w:rFonts w:ascii="Times New Roman" w:hint="eastAsia"/>
          <w:kern w:val="2"/>
          <w:szCs w:val="21"/>
        </w:rPr>
        <w:t>扫描间隔和扫描速度等，执行正向或反向的快速测试，记录测得非稳态开路电压</w:t>
      </w:r>
      <w:r>
        <w:rPr>
          <w:rFonts w:ascii="Times New Roman" w:hint="eastAsia"/>
          <w:kern w:val="2"/>
          <w:szCs w:val="21"/>
        </w:rPr>
        <w:t xml:space="preserve"> </w:t>
      </w:r>
      <w:r>
        <w:rPr>
          <w:rFonts w:ascii="Times New Roman" w:hint="eastAsia"/>
          <w:i/>
          <w:kern w:val="2"/>
          <w:szCs w:val="21"/>
        </w:rPr>
        <w:t>V</w:t>
      </w:r>
      <w:r>
        <w:rPr>
          <w:rFonts w:ascii="Times New Roman"/>
          <w:kern w:val="2"/>
          <w:szCs w:val="21"/>
          <w:vertAlign w:val="subscript"/>
        </w:rPr>
        <w:t xml:space="preserve"> TBD, </w:t>
      </w:r>
      <w:r>
        <w:rPr>
          <w:rFonts w:ascii="Times New Roman" w:hint="eastAsia"/>
          <w:kern w:val="2"/>
          <w:szCs w:val="21"/>
          <w:vertAlign w:val="subscript"/>
        </w:rPr>
        <w:t>oc</w:t>
      </w:r>
      <w:r>
        <w:rPr>
          <w:rFonts w:ascii="Times New Roman" w:hint="eastAsia"/>
          <w:kern w:val="2"/>
          <w:szCs w:val="21"/>
        </w:rPr>
        <w:t>，非稳态短路电流</w:t>
      </w:r>
      <w:r>
        <w:rPr>
          <w:rFonts w:ascii="Times New Roman" w:hint="eastAsia"/>
          <w:kern w:val="2"/>
          <w:szCs w:val="21"/>
        </w:rPr>
        <w:t xml:space="preserve"> </w:t>
      </w:r>
      <w:r>
        <w:rPr>
          <w:rFonts w:ascii="Times New Roman" w:hint="eastAsia"/>
          <w:i/>
          <w:kern w:val="2"/>
          <w:szCs w:val="21"/>
        </w:rPr>
        <w:t>I</w:t>
      </w:r>
      <w:r>
        <w:rPr>
          <w:rFonts w:ascii="Times New Roman"/>
          <w:i/>
          <w:kern w:val="2"/>
          <w:szCs w:val="21"/>
          <w:vertAlign w:val="subscript"/>
        </w:rPr>
        <w:t xml:space="preserve"> </w:t>
      </w:r>
      <w:r>
        <w:rPr>
          <w:rFonts w:ascii="Times New Roman"/>
          <w:iCs/>
          <w:kern w:val="2"/>
          <w:szCs w:val="21"/>
          <w:vertAlign w:val="subscript"/>
        </w:rPr>
        <w:t>TBD</w:t>
      </w:r>
      <w:r>
        <w:rPr>
          <w:rFonts w:ascii="Times New Roman"/>
          <w:kern w:val="2"/>
          <w:szCs w:val="21"/>
          <w:vertAlign w:val="subscript"/>
        </w:rPr>
        <w:t xml:space="preserve">, </w:t>
      </w:r>
      <w:r>
        <w:rPr>
          <w:rFonts w:ascii="Times New Roman" w:hint="eastAsia"/>
          <w:kern w:val="2"/>
          <w:szCs w:val="21"/>
          <w:vertAlign w:val="subscript"/>
        </w:rPr>
        <w:t>sc</w:t>
      </w:r>
      <w:r>
        <w:rPr>
          <w:rFonts w:ascii="Times New Roman" w:hint="eastAsia"/>
          <w:kern w:val="2"/>
          <w:szCs w:val="21"/>
        </w:rPr>
        <w:t>，非稳态最大输出功率</w:t>
      </w:r>
      <w:r>
        <w:rPr>
          <w:rFonts w:ascii="Times New Roman" w:hint="eastAsia"/>
          <w:kern w:val="2"/>
          <w:szCs w:val="21"/>
        </w:rPr>
        <w:t xml:space="preserve"> </w:t>
      </w:r>
      <w:r>
        <w:rPr>
          <w:rFonts w:ascii="Times New Roman" w:hint="eastAsia"/>
          <w:i/>
          <w:kern w:val="2"/>
          <w:szCs w:val="21"/>
        </w:rPr>
        <w:t>P</w:t>
      </w:r>
      <w:r>
        <w:rPr>
          <w:rFonts w:ascii="Times New Roman"/>
          <w:kern w:val="2"/>
          <w:szCs w:val="21"/>
          <w:vertAlign w:val="subscript"/>
        </w:rPr>
        <w:t xml:space="preserve"> TBD, </w:t>
      </w:r>
      <w:r>
        <w:rPr>
          <w:rFonts w:ascii="Times New Roman" w:hint="eastAsia"/>
          <w:kern w:val="2"/>
          <w:szCs w:val="21"/>
          <w:vertAlign w:val="subscript"/>
        </w:rPr>
        <w:t>m</w:t>
      </w:r>
      <w:r>
        <w:rPr>
          <w:rFonts w:ascii="Times New Roman"/>
          <w:kern w:val="2"/>
          <w:szCs w:val="21"/>
          <w:vertAlign w:val="subscript"/>
        </w:rPr>
        <w:t xml:space="preserve">ax </w:t>
      </w:r>
      <w:r>
        <w:rPr>
          <w:rFonts w:ascii="Times New Roman"/>
          <w:kern w:val="2"/>
          <w:szCs w:val="21"/>
        </w:rPr>
        <w:t>(</w:t>
      </w:r>
      <w:r>
        <w:rPr>
          <w:rFonts w:ascii="Times New Roman" w:hint="eastAsia"/>
          <w:kern w:val="2"/>
          <w:szCs w:val="21"/>
        </w:rPr>
        <w:t>包括</w:t>
      </w:r>
      <w:r>
        <w:rPr>
          <w:rFonts w:ascii="Times New Roman" w:hint="eastAsia"/>
          <w:i/>
          <w:kern w:val="2"/>
          <w:szCs w:val="21"/>
        </w:rPr>
        <w:t>V</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hint="eastAsia"/>
          <w:kern w:val="2"/>
          <w:szCs w:val="21"/>
        </w:rPr>
        <w:t>与</w:t>
      </w:r>
      <w:r>
        <w:rPr>
          <w:rFonts w:ascii="Times New Roman"/>
          <w:i/>
          <w:kern w:val="2"/>
          <w:szCs w:val="21"/>
        </w:rPr>
        <w:t>I</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kern w:val="2"/>
          <w:szCs w:val="21"/>
        </w:rPr>
        <w:t>)</w:t>
      </w:r>
      <w:r>
        <w:rPr>
          <w:rFonts w:ascii="Times New Roman" w:hint="eastAsia"/>
          <w:kern w:val="2"/>
          <w:szCs w:val="21"/>
        </w:rPr>
        <w:t>等参数。</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 xml:space="preserve">c) </w:t>
      </w:r>
      <w:r>
        <w:rPr>
          <w:rFonts w:ascii="Times New Roman" w:hint="eastAsia"/>
          <w:kern w:val="2"/>
          <w:szCs w:val="21"/>
        </w:rPr>
        <w:t>根据快速测试的得到的被测太阳电池非稳态</w:t>
      </w:r>
      <w:r>
        <w:rPr>
          <w:rFonts w:ascii="Times New Roman"/>
          <w:kern w:val="2"/>
          <w:szCs w:val="21"/>
        </w:rPr>
        <w:t>开路电压值，通过持续检测电流信号（每隔</w:t>
      </w:r>
      <w:r>
        <w:rPr>
          <w:rFonts w:ascii="Times New Roman"/>
          <w:kern w:val="2"/>
          <w:szCs w:val="21"/>
        </w:rPr>
        <w:t>1 s</w:t>
      </w:r>
      <w:r>
        <w:rPr>
          <w:rFonts w:ascii="Times New Roman"/>
          <w:kern w:val="2"/>
          <w:szCs w:val="21"/>
        </w:rPr>
        <w:t>取一次测试值）直至开路电压的电压值的相对变化在</w:t>
      </w:r>
      <w:r>
        <w:rPr>
          <w:rFonts w:ascii="Times New Roman"/>
          <w:kern w:val="2"/>
          <w:szCs w:val="21"/>
        </w:rPr>
        <w:t>5</w:t>
      </w:r>
      <w:r>
        <w:rPr>
          <w:rFonts w:ascii="Times New Roman"/>
          <w:kern w:val="2"/>
          <w:szCs w:val="21"/>
        </w:rPr>
        <w:t>.0%</w:t>
      </w:r>
      <w:r>
        <w:rPr>
          <w:rFonts w:ascii="Times New Roman"/>
          <w:kern w:val="2"/>
          <w:szCs w:val="21"/>
        </w:rPr>
        <w:t>以内，确定待测</w:t>
      </w:r>
      <w:r>
        <w:rPr>
          <w:rFonts w:ascii="Times New Roman" w:hint="eastAsia"/>
          <w:kern w:val="2"/>
          <w:szCs w:val="21"/>
        </w:rPr>
        <w:t>太阳</w:t>
      </w:r>
      <w:r>
        <w:rPr>
          <w:rFonts w:ascii="Times New Roman"/>
          <w:kern w:val="2"/>
          <w:szCs w:val="21"/>
        </w:rPr>
        <w:t>电池的准稳态开路电压值（</w:t>
      </w:r>
      <w:r>
        <w:rPr>
          <w:rFonts w:ascii="Times New Roman"/>
          <w:i/>
          <w:kern w:val="2"/>
          <w:szCs w:val="21"/>
        </w:rPr>
        <w:t>V</w:t>
      </w:r>
      <w:r>
        <w:rPr>
          <w:rFonts w:ascii="Times New Roman" w:hint="eastAsia"/>
          <w:kern w:val="2"/>
          <w:szCs w:val="21"/>
          <w:vertAlign w:val="subscript"/>
        </w:rPr>
        <w:t>s</w:t>
      </w:r>
      <w:r>
        <w:rPr>
          <w:rFonts w:ascii="Times New Roman"/>
          <w:kern w:val="2"/>
          <w:szCs w:val="21"/>
          <w:vertAlign w:val="subscript"/>
        </w:rPr>
        <w:t>, oc</w:t>
      </w:r>
      <w:r>
        <w:rPr>
          <w:rFonts w:ascii="Times New Roman"/>
          <w:kern w:val="2"/>
          <w:szCs w:val="21"/>
        </w:rPr>
        <w:t>）；</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f</w:t>
      </w:r>
      <w:r>
        <w:rPr>
          <w:rFonts w:ascii="Times New Roman"/>
          <w:kern w:val="2"/>
          <w:szCs w:val="21"/>
        </w:rPr>
        <w:t>)</w:t>
      </w:r>
      <w:r>
        <w:rPr>
          <w:rFonts w:ascii="Times New Roman"/>
          <w:kern w:val="2"/>
          <w:szCs w:val="21"/>
        </w:rPr>
        <w:tab/>
      </w:r>
      <w:r>
        <w:rPr>
          <w:rFonts w:ascii="Times New Roman"/>
          <w:kern w:val="2"/>
          <w:szCs w:val="21"/>
        </w:rPr>
        <w:t xml:space="preserve"> </w:t>
      </w:r>
      <w:r>
        <w:rPr>
          <w:rFonts w:ascii="Times New Roman"/>
          <w:kern w:val="2"/>
          <w:szCs w:val="21"/>
        </w:rPr>
        <w:t>选取零电压（短路）点至开路电压点中的</w:t>
      </w:r>
      <w:r>
        <w:rPr>
          <w:rFonts w:ascii="Times New Roman" w:hint="eastAsia"/>
          <w:kern w:val="2"/>
          <w:szCs w:val="21"/>
        </w:rPr>
        <w:t>8</w:t>
      </w:r>
      <w:r>
        <w:rPr>
          <w:rFonts w:ascii="Times New Roman"/>
          <w:kern w:val="2"/>
          <w:szCs w:val="21"/>
        </w:rPr>
        <w:t>处</w:t>
      </w:r>
      <w:r>
        <w:rPr>
          <w:rFonts w:ascii="Times New Roman" w:hint="eastAsia"/>
          <w:kern w:val="2"/>
          <w:szCs w:val="21"/>
        </w:rPr>
        <w:t>(</w:t>
      </w:r>
      <w:r>
        <w:rPr>
          <w:rFonts w:ascii="Times New Roman" w:hint="eastAsia"/>
          <w:kern w:val="2"/>
          <w:szCs w:val="21"/>
        </w:rPr>
        <w:t>共</w:t>
      </w:r>
      <w:r>
        <w:rPr>
          <w:rFonts w:ascii="Times New Roman" w:hint="eastAsia"/>
          <w:kern w:val="2"/>
          <w:szCs w:val="21"/>
        </w:rPr>
        <w:t>10</w:t>
      </w:r>
      <w:r>
        <w:rPr>
          <w:rFonts w:ascii="Times New Roman" w:hint="eastAsia"/>
          <w:kern w:val="2"/>
          <w:szCs w:val="21"/>
        </w:rPr>
        <w:t>处测量点</w:t>
      </w:r>
      <w:r>
        <w:rPr>
          <w:rFonts w:ascii="Times New Roman"/>
          <w:kern w:val="2"/>
          <w:szCs w:val="21"/>
        </w:rPr>
        <w:t>)</w:t>
      </w:r>
      <w:r>
        <w:rPr>
          <w:rFonts w:ascii="Times New Roman"/>
          <w:kern w:val="2"/>
          <w:szCs w:val="21"/>
        </w:rPr>
        <w:t>偏置电压点，偏置电压点选取的推荐方法为：（</w:t>
      </w:r>
      <w:r>
        <w:rPr>
          <w:rFonts w:ascii="Times New Roman"/>
          <w:kern w:val="2"/>
          <w:szCs w:val="21"/>
        </w:rPr>
        <w:t>1</w:t>
      </w:r>
      <w:r>
        <w:rPr>
          <w:rFonts w:ascii="Times New Roman"/>
          <w:kern w:val="2"/>
          <w:szCs w:val="21"/>
        </w:rPr>
        <w:t>）零电压（短路）点（</w:t>
      </w:r>
      <w:r>
        <w:rPr>
          <w:rFonts w:ascii="Times New Roman"/>
          <w:i/>
          <w:kern w:val="2"/>
          <w:szCs w:val="21"/>
        </w:rPr>
        <w:t>V</w:t>
      </w:r>
      <w:r>
        <w:rPr>
          <w:rFonts w:ascii="Times New Roman" w:hint="eastAsia"/>
          <w:kern w:val="2"/>
          <w:szCs w:val="21"/>
          <w:vertAlign w:val="subscript"/>
        </w:rPr>
        <w:t>s,</w:t>
      </w:r>
      <w:r>
        <w:rPr>
          <w:rFonts w:ascii="Times New Roman"/>
          <w:kern w:val="2"/>
          <w:szCs w:val="21"/>
          <w:vertAlign w:val="subscript"/>
        </w:rPr>
        <w:t xml:space="preserve"> </w:t>
      </w:r>
      <w:r>
        <w:rPr>
          <w:rFonts w:ascii="Times New Roman" w:hint="eastAsia"/>
          <w:kern w:val="2"/>
          <w:szCs w:val="21"/>
          <w:vertAlign w:val="subscript"/>
        </w:rPr>
        <w:t>sc</w:t>
      </w:r>
      <w:r>
        <w:rPr>
          <w:rFonts w:ascii="Times New Roman"/>
          <w:kern w:val="2"/>
          <w:szCs w:val="21"/>
        </w:rPr>
        <w:t>）、准稳态开路电压点（</w:t>
      </w:r>
      <w:r>
        <w:rPr>
          <w:rFonts w:ascii="Times New Roman"/>
          <w:i/>
          <w:kern w:val="2"/>
          <w:szCs w:val="21"/>
        </w:rPr>
        <w:t>V</w:t>
      </w:r>
      <w:r>
        <w:rPr>
          <w:rFonts w:ascii="Times New Roman"/>
          <w:kern w:val="2"/>
          <w:szCs w:val="21"/>
          <w:vertAlign w:val="subscript"/>
        </w:rPr>
        <w:t>oc</w:t>
      </w:r>
      <w:r>
        <w:rPr>
          <w:rFonts w:ascii="Times New Roman" w:hint="eastAsia"/>
          <w:kern w:val="2"/>
          <w:szCs w:val="21"/>
          <w:vertAlign w:val="subscript"/>
        </w:rPr>
        <w:t>,</w:t>
      </w:r>
      <w:r>
        <w:rPr>
          <w:rFonts w:ascii="Times New Roman"/>
          <w:kern w:val="2"/>
          <w:szCs w:val="21"/>
          <w:vertAlign w:val="subscript"/>
        </w:rPr>
        <w:t xml:space="preserve"> </w:t>
      </w:r>
      <w:r>
        <w:rPr>
          <w:rFonts w:ascii="Times New Roman" w:hint="eastAsia"/>
          <w:kern w:val="2"/>
          <w:szCs w:val="21"/>
          <w:vertAlign w:val="subscript"/>
        </w:rPr>
        <w:t>s</w:t>
      </w:r>
      <w:r>
        <w:rPr>
          <w:rFonts w:ascii="Times New Roman"/>
          <w:kern w:val="2"/>
          <w:szCs w:val="21"/>
        </w:rPr>
        <w:t>）、</w:t>
      </w:r>
      <w:r>
        <w:rPr>
          <w:rFonts w:ascii="Times New Roman" w:hint="eastAsia"/>
          <w:kern w:val="2"/>
          <w:szCs w:val="21"/>
        </w:rPr>
        <w:t>步骤</w:t>
      </w:r>
      <w:r>
        <w:rPr>
          <w:rFonts w:ascii="Times New Roman" w:hint="eastAsia"/>
          <w:kern w:val="2"/>
          <w:szCs w:val="21"/>
        </w:rPr>
        <w:t>d</w:t>
      </w:r>
      <w:r>
        <w:rPr>
          <w:rFonts w:ascii="Times New Roman" w:hint="eastAsia"/>
          <w:kern w:val="2"/>
          <w:szCs w:val="21"/>
        </w:rPr>
        <w:t>）测得的准稳态</w:t>
      </w:r>
      <w:r>
        <w:rPr>
          <w:rFonts w:ascii="Times New Roman"/>
          <w:kern w:val="2"/>
          <w:szCs w:val="21"/>
        </w:rPr>
        <w:t>最大功率点</w:t>
      </w:r>
      <w:r>
        <w:rPr>
          <w:rFonts w:ascii="Times New Roman" w:hint="eastAsia"/>
          <w:kern w:val="2"/>
          <w:szCs w:val="21"/>
        </w:rPr>
        <w:t>电压</w:t>
      </w:r>
      <w:r>
        <w:rPr>
          <w:rFonts w:ascii="Times New Roman"/>
          <w:kern w:val="2"/>
          <w:szCs w:val="21"/>
        </w:rPr>
        <w:t>（</w:t>
      </w:r>
      <w:r>
        <w:rPr>
          <w:rFonts w:ascii="Times New Roman" w:hint="eastAsia"/>
          <w:i/>
          <w:kern w:val="2"/>
          <w:szCs w:val="21"/>
        </w:rPr>
        <w:t>V</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kern w:val="2"/>
          <w:szCs w:val="21"/>
        </w:rPr>
        <w:t>），（</w:t>
      </w:r>
      <w:r>
        <w:rPr>
          <w:rFonts w:ascii="Times New Roman"/>
          <w:kern w:val="2"/>
          <w:szCs w:val="21"/>
        </w:rPr>
        <w:t>2</w:t>
      </w:r>
      <w:r>
        <w:rPr>
          <w:rFonts w:ascii="Times New Roman"/>
          <w:kern w:val="2"/>
          <w:szCs w:val="21"/>
        </w:rPr>
        <w:t>）在零电压点与最大功率点之间取</w:t>
      </w:r>
      <w:r>
        <w:rPr>
          <w:rFonts w:ascii="Times New Roman" w:hint="eastAsia"/>
          <w:kern w:val="2"/>
          <w:szCs w:val="21"/>
        </w:rPr>
        <w:t>3</w:t>
      </w:r>
      <w:r>
        <w:rPr>
          <w:rFonts w:ascii="Times New Roman"/>
          <w:kern w:val="2"/>
          <w:szCs w:val="21"/>
        </w:rPr>
        <w:t>处电压点分别为</w:t>
      </w:r>
      <w:r>
        <w:rPr>
          <w:rFonts w:ascii="Times New Roman"/>
          <w:kern w:val="2"/>
          <w:szCs w:val="21"/>
        </w:rPr>
        <w:t>0.50</w:t>
      </w:r>
      <w:r>
        <w:rPr>
          <w:rFonts w:ascii="Times New Roman"/>
          <w:kern w:val="2"/>
          <w:szCs w:val="21"/>
        </w:rPr>
        <w:t>×</w:t>
      </w:r>
      <w:r>
        <w:rPr>
          <w:rFonts w:ascii="Times New Roman" w:hint="eastAsia"/>
          <w:i/>
          <w:kern w:val="2"/>
          <w:szCs w:val="21"/>
        </w:rPr>
        <w:t>V</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kern w:val="2"/>
          <w:szCs w:val="21"/>
        </w:rPr>
        <w:t>、</w:t>
      </w:r>
      <w:r>
        <w:rPr>
          <w:rFonts w:ascii="Times New Roman"/>
          <w:kern w:val="2"/>
          <w:szCs w:val="21"/>
        </w:rPr>
        <w:t>0.80</w:t>
      </w:r>
      <w:r>
        <w:rPr>
          <w:rFonts w:ascii="Times New Roman"/>
          <w:kern w:val="2"/>
          <w:szCs w:val="21"/>
        </w:rPr>
        <w:t>×</w:t>
      </w:r>
      <w:r>
        <w:rPr>
          <w:rFonts w:ascii="Times New Roman" w:hint="eastAsia"/>
          <w:i/>
          <w:kern w:val="2"/>
          <w:szCs w:val="21"/>
        </w:rPr>
        <w:t>V</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kern w:val="2"/>
          <w:szCs w:val="21"/>
        </w:rPr>
        <w:t>、</w:t>
      </w:r>
      <w:r>
        <w:rPr>
          <w:rFonts w:ascii="Times New Roman"/>
          <w:kern w:val="2"/>
          <w:szCs w:val="21"/>
        </w:rPr>
        <w:t>0.90</w:t>
      </w:r>
      <w:r>
        <w:rPr>
          <w:rFonts w:ascii="Times New Roman"/>
          <w:kern w:val="2"/>
          <w:szCs w:val="21"/>
        </w:rPr>
        <w:t>×</w:t>
      </w:r>
      <w:r>
        <w:rPr>
          <w:rFonts w:ascii="Times New Roman" w:hint="eastAsia"/>
          <w:i/>
          <w:kern w:val="2"/>
          <w:szCs w:val="21"/>
        </w:rPr>
        <w:t>V</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kern w:val="2"/>
          <w:szCs w:val="21"/>
        </w:rPr>
        <w:t>，（</w:t>
      </w:r>
      <w:r>
        <w:rPr>
          <w:rFonts w:ascii="Times New Roman"/>
          <w:kern w:val="2"/>
          <w:szCs w:val="21"/>
        </w:rPr>
        <w:t>3</w:t>
      </w:r>
      <w:r>
        <w:rPr>
          <w:rFonts w:ascii="Times New Roman"/>
          <w:kern w:val="2"/>
          <w:szCs w:val="21"/>
        </w:rPr>
        <w:t>）准稳态开路电压点与最大功率点之间取</w:t>
      </w:r>
      <w:r>
        <w:rPr>
          <w:rFonts w:ascii="Times New Roman"/>
          <w:kern w:val="2"/>
          <w:szCs w:val="21"/>
        </w:rPr>
        <w:t>4</w:t>
      </w:r>
      <w:r>
        <w:rPr>
          <w:rFonts w:ascii="Times New Roman"/>
          <w:kern w:val="2"/>
          <w:szCs w:val="21"/>
        </w:rPr>
        <w:t>处电压点分别为</w:t>
      </w:r>
      <w:r>
        <w:rPr>
          <w:rFonts w:ascii="Times New Roman"/>
          <w:kern w:val="2"/>
          <w:szCs w:val="21"/>
        </w:rPr>
        <w:t xml:space="preserve"> </w:t>
      </w:r>
      <w:r>
        <w:rPr>
          <w:rFonts w:ascii="Times New Roman" w:hint="eastAsia"/>
          <w:i/>
          <w:kern w:val="2"/>
          <w:szCs w:val="21"/>
        </w:rPr>
        <w:t>V</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hint="eastAsia"/>
          <w:kern w:val="2"/>
          <w:szCs w:val="21"/>
        </w:rPr>
        <w:t>、</w:t>
      </w:r>
      <w:r>
        <w:rPr>
          <w:rFonts w:ascii="Times New Roman"/>
          <w:kern w:val="2"/>
          <w:szCs w:val="21"/>
        </w:rPr>
        <w:t xml:space="preserve"> 0.15</w:t>
      </w:r>
      <w:r>
        <w:rPr>
          <w:rFonts w:ascii="Times New Roman"/>
          <w:kern w:val="2"/>
          <w:szCs w:val="21"/>
        </w:rPr>
        <w:t>×</w:t>
      </w:r>
      <w:r>
        <w:rPr>
          <w:rFonts w:ascii="Times New Roman"/>
          <w:i/>
          <w:kern w:val="2"/>
          <w:szCs w:val="21"/>
        </w:rPr>
        <w:t>V</w:t>
      </w:r>
      <w:r>
        <w:rPr>
          <w:rFonts w:ascii="Times New Roman" w:hint="eastAsia"/>
          <w:kern w:val="2"/>
          <w:szCs w:val="21"/>
          <w:vertAlign w:val="subscript"/>
        </w:rPr>
        <w:t>s</w:t>
      </w:r>
      <w:r>
        <w:rPr>
          <w:rFonts w:ascii="Times New Roman"/>
          <w:kern w:val="2"/>
          <w:szCs w:val="21"/>
          <w:vertAlign w:val="subscript"/>
        </w:rPr>
        <w:t>, oc</w:t>
      </w:r>
      <w:r>
        <w:rPr>
          <w:rFonts w:ascii="Times New Roman"/>
          <w:kern w:val="2"/>
          <w:szCs w:val="21"/>
        </w:rPr>
        <w:t xml:space="preserve"> +0.85</w:t>
      </w:r>
      <w:r>
        <w:rPr>
          <w:rFonts w:ascii="Times New Roman"/>
          <w:kern w:val="2"/>
          <w:szCs w:val="21"/>
        </w:rPr>
        <w:t>×</w:t>
      </w:r>
      <w:r>
        <w:rPr>
          <w:rFonts w:ascii="Times New Roman" w:hint="eastAsia"/>
          <w:i/>
          <w:kern w:val="2"/>
          <w:szCs w:val="21"/>
        </w:rPr>
        <w:t>V</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kern w:val="2"/>
          <w:szCs w:val="21"/>
        </w:rPr>
        <w:t>、</w:t>
      </w:r>
      <w:r>
        <w:rPr>
          <w:rFonts w:ascii="Times New Roman"/>
          <w:kern w:val="2"/>
          <w:szCs w:val="21"/>
        </w:rPr>
        <w:t>0.45</w:t>
      </w:r>
      <w:r>
        <w:rPr>
          <w:rFonts w:ascii="Times New Roman"/>
          <w:kern w:val="2"/>
          <w:szCs w:val="21"/>
        </w:rPr>
        <w:t>×</w:t>
      </w:r>
      <w:r>
        <w:rPr>
          <w:rFonts w:ascii="Times New Roman"/>
          <w:i/>
          <w:kern w:val="2"/>
          <w:szCs w:val="21"/>
        </w:rPr>
        <w:t>V</w:t>
      </w:r>
      <w:r>
        <w:rPr>
          <w:rFonts w:ascii="Times New Roman" w:hint="eastAsia"/>
          <w:kern w:val="2"/>
          <w:szCs w:val="21"/>
          <w:vertAlign w:val="subscript"/>
        </w:rPr>
        <w:t>s</w:t>
      </w:r>
      <w:r>
        <w:rPr>
          <w:rFonts w:ascii="Times New Roman"/>
          <w:kern w:val="2"/>
          <w:szCs w:val="21"/>
          <w:vertAlign w:val="subscript"/>
        </w:rPr>
        <w:t>, oc</w:t>
      </w:r>
      <w:r>
        <w:rPr>
          <w:rFonts w:ascii="Times New Roman"/>
          <w:kern w:val="2"/>
          <w:szCs w:val="21"/>
        </w:rPr>
        <w:t xml:space="preserve"> +0.55</w:t>
      </w:r>
      <w:r>
        <w:rPr>
          <w:rFonts w:ascii="Times New Roman"/>
          <w:kern w:val="2"/>
          <w:szCs w:val="21"/>
        </w:rPr>
        <w:t>×</w:t>
      </w:r>
      <w:r>
        <w:rPr>
          <w:rFonts w:ascii="Times New Roman" w:hint="eastAsia"/>
          <w:i/>
          <w:kern w:val="2"/>
          <w:szCs w:val="21"/>
        </w:rPr>
        <w:t>V</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kern w:val="2"/>
          <w:szCs w:val="21"/>
        </w:rPr>
        <w:t>、</w:t>
      </w:r>
      <w:r>
        <w:rPr>
          <w:rFonts w:ascii="Times New Roman"/>
          <w:kern w:val="2"/>
          <w:szCs w:val="21"/>
        </w:rPr>
        <w:t>0.60</w:t>
      </w:r>
      <w:r>
        <w:rPr>
          <w:rFonts w:ascii="Times New Roman"/>
          <w:kern w:val="2"/>
          <w:szCs w:val="21"/>
        </w:rPr>
        <w:t>×</w:t>
      </w:r>
      <w:r>
        <w:rPr>
          <w:rFonts w:ascii="Times New Roman"/>
          <w:i/>
          <w:kern w:val="2"/>
          <w:szCs w:val="21"/>
        </w:rPr>
        <w:t>V</w:t>
      </w:r>
      <w:r>
        <w:rPr>
          <w:rFonts w:ascii="Times New Roman" w:hint="eastAsia"/>
          <w:kern w:val="2"/>
          <w:szCs w:val="21"/>
          <w:vertAlign w:val="subscript"/>
        </w:rPr>
        <w:t>s</w:t>
      </w:r>
      <w:r>
        <w:rPr>
          <w:rFonts w:ascii="Times New Roman"/>
          <w:kern w:val="2"/>
          <w:szCs w:val="21"/>
          <w:vertAlign w:val="subscript"/>
        </w:rPr>
        <w:t>, oc</w:t>
      </w:r>
      <w:r>
        <w:rPr>
          <w:rFonts w:ascii="Times New Roman" w:hint="eastAsia"/>
          <w:kern w:val="2"/>
          <w:szCs w:val="21"/>
          <w:vertAlign w:val="subscript"/>
        </w:rPr>
        <w:t>,</w:t>
      </w:r>
      <w:r>
        <w:rPr>
          <w:rFonts w:ascii="Times New Roman"/>
          <w:kern w:val="2"/>
          <w:szCs w:val="21"/>
          <w:vertAlign w:val="subscript"/>
        </w:rPr>
        <w:t xml:space="preserve"> </w:t>
      </w:r>
      <w:r>
        <w:rPr>
          <w:rFonts w:ascii="Times New Roman" w:hint="eastAsia"/>
          <w:kern w:val="2"/>
          <w:szCs w:val="21"/>
          <w:vertAlign w:val="subscript"/>
        </w:rPr>
        <w:t>s</w:t>
      </w:r>
      <w:r>
        <w:rPr>
          <w:rFonts w:ascii="Times New Roman"/>
          <w:kern w:val="2"/>
          <w:szCs w:val="21"/>
        </w:rPr>
        <w:t xml:space="preserve"> +0.40</w:t>
      </w:r>
      <w:r>
        <w:rPr>
          <w:rFonts w:ascii="Times New Roman"/>
          <w:kern w:val="2"/>
          <w:szCs w:val="21"/>
        </w:rPr>
        <w:t>×</w:t>
      </w:r>
      <w:r>
        <w:rPr>
          <w:rFonts w:ascii="Times New Roman" w:hint="eastAsia"/>
          <w:i/>
          <w:kern w:val="2"/>
          <w:szCs w:val="21"/>
        </w:rPr>
        <w:t>V</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kern w:val="2"/>
          <w:szCs w:val="21"/>
        </w:rPr>
        <w:t>、</w:t>
      </w:r>
      <w:r>
        <w:rPr>
          <w:rFonts w:ascii="Times New Roman"/>
          <w:kern w:val="2"/>
          <w:szCs w:val="21"/>
        </w:rPr>
        <w:t>0.80</w:t>
      </w:r>
      <w:r>
        <w:rPr>
          <w:rFonts w:ascii="Times New Roman"/>
          <w:kern w:val="2"/>
          <w:szCs w:val="21"/>
        </w:rPr>
        <w:t>×</w:t>
      </w:r>
      <w:r>
        <w:rPr>
          <w:rFonts w:ascii="Times New Roman"/>
          <w:i/>
          <w:kern w:val="2"/>
          <w:szCs w:val="21"/>
        </w:rPr>
        <w:t>V</w:t>
      </w:r>
      <w:r>
        <w:rPr>
          <w:rFonts w:ascii="Times New Roman" w:hint="eastAsia"/>
          <w:kern w:val="2"/>
          <w:szCs w:val="21"/>
          <w:vertAlign w:val="subscript"/>
        </w:rPr>
        <w:t>s</w:t>
      </w:r>
      <w:r>
        <w:rPr>
          <w:rFonts w:ascii="Times New Roman"/>
          <w:kern w:val="2"/>
          <w:szCs w:val="21"/>
          <w:vertAlign w:val="subscript"/>
        </w:rPr>
        <w:t>, oc</w:t>
      </w:r>
      <w:r>
        <w:rPr>
          <w:rFonts w:ascii="Times New Roman"/>
          <w:kern w:val="2"/>
          <w:szCs w:val="21"/>
        </w:rPr>
        <w:t xml:space="preserve"> +0.20</w:t>
      </w:r>
      <w:r>
        <w:rPr>
          <w:rFonts w:ascii="Times New Roman"/>
          <w:kern w:val="2"/>
          <w:szCs w:val="21"/>
        </w:rPr>
        <w:t>×</w:t>
      </w:r>
      <w:r>
        <w:rPr>
          <w:rFonts w:ascii="Times New Roman" w:hint="eastAsia"/>
          <w:i/>
          <w:kern w:val="2"/>
          <w:szCs w:val="21"/>
        </w:rPr>
        <w:t>V</w:t>
      </w:r>
      <w:r>
        <w:rPr>
          <w:rFonts w:ascii="Times New Roman"/>
          <w:kern w:val="2"/>
          <w:szCs w:val="21"/>
          <w:vertAlign w:val="subscript"/>
        </w:rPr>
        <w:t xml:space="preserve">TBD, </w:t>
      </w:r>
      <w:r>
        <w:rPr>
          <w:rFonts w:ascii="Times New Roman" w:hint="eastAsia"/>
          <w:kern w:val="2"/>
          <w:szCs w:val="21"/>
          <w:vertAlign w:val="subscript"/>
        </w:rPr>
        <w:t>m</w:t>
      </w:r>
      <w:r>
        <w:rPr>
          <w:rFonts w:ascii="Times New Roman"/>
          <w:kern w:val="2"/>
          <w:szCs w:val="21"/>
        </w:rPr>
        <w:t>，所有偏置电压点的有效位数均保留到测试仪器</w:t>
      </w:r>
      <w:r>
        <w:rPr>
          <w:rFonts w:ascii="Times New Roman" w:hint="eastAsia"/>
          <w:kern w:val="2"/>
          <w:szCs w:val="21"/>
        </w:rPr>
        <w:t>最小有效位数</w:t>
      </w:r>
      <w:r>
        <w:rPr>
          <w:rFonts w:ascii="Times New Roman"/>
          <w:kern w:val="2"/>
          <w:szCs w:val="21"/>
        </w:rPr>
        <w:t>；</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g)</w:t>
      </w:r>
      <w:r>
        <w:rPr>
          <w:rFonts w:ascii="Times New Roman"/>
          <w:kern w:val="2"/>
          <w:szCs w:val="21"/>
        </w:rPr>
        <w:tab/>
      </w:r>
      <w:r>
        <w:rPr>
          <w:rFonts w:ascii="Times New Roman"/>
          <w:kern w:val="2"/>
          <w:szCs w:val="21"/>
        </w:rPr>
        <w:t xml:space="preserve"> </w:t>
      </w:r>
      <w:r>
        <w:rPr>
          <w:rFonts w:ascii="Times New Roman"/>
          <w:kern w:val="2"/>
          <w:szCs w:val="21"/>
        </w:rPr>
        <w:t>在设定的测试辐照度与环境条件下依次对设定的</w:t>
      </w:r>
      <w:r>
        <w:rPr>
          <w:rFonts w:ascii="Times New Roman"/>
          <w:kern w:val="2"/>
          <w:szCs w:val="21"/>
        </w:rPr>
        <w:t>8</w:t>
      </w:r>
      <w:r>
        <w:rPr>
          <w:rFonts w:ascii="Times New Roman"/>
          <w:kern w:val="2"/>
          <w:szCs w:val="21"/>
        </w:rPr>
        <w:t>处偏置电压</w:t>
      </w:r>
      <w:r>
        <w:rPr>
          <w:rFonts w:ascii="Times New Roman" w:hint="eastAsia"/>
          <w:kern w:val="2"/>
          <w:szCs w:val="21"/>
        </w:rPr>
        <w:t>(</w:t>
      </w:r>
      <w:r>
        <w:rPr>
          <w:rFonts w:ascii="Times New Roman"/>
          <w:i/>
          <w:kern w:val="2"/>
          <w:szCs w:val="21"/>
        </w:rPr>
        <w:t>V</w:t>
      </w:r>
      <w:r>
        <w:rPr>
          <w:rFonts w:ascii="Times New Roman" w:hint="eastAsia"/>
          <w:kern w:val="2"/>
          <w:szCs w:val="21"/>
          <w:vertAlign w:val="subscript"/>
        </w:rPr>
        <w:t>s</w:t>
      </w:r>
      <w:r>
        <w:rPr>
          <w:rFonts w:ascii="Times New Roman"/>
          <w:kern w:val="2"/>
          <w:szCs w:val="21"/>
          <w:vertAlign w:val="subscript"/>
        </w:rPr>
        <w:t>, oc</w:t>
      </w:r>
      <w:r>
        <w:rPr>
          <w:rFonts w:ascii="Times New Roman" w:hint="eastAsia"/>
          <w:kern w:val="2"/>
          <w:szCs w:val="21"/>
        </w:rPr>
        <w:t>与</w:t>
      </w:r>
      <w:r>
        <w:rPr>
          <w:rFonts w:ascii="Times New Roman" w:hint="eastAsia"/>
          <w:kern w:val="2"/>
          <w:szCs w:val="21"/>
        </w:rPr>
        <w:t>V</w:t>
      </w:r>
      <w:r>
        <w:rPr>
          <w:rFonts w:ascii="Times New Roman" w:hint="eastAsia"/>
          <w:kern w:val="2"/>
          <w:szCs w:val="21"/>
          <w:vertAlign w:val="subscript"/>
        </w:rPr>
        <w:t>s</w:t>
      </w:r>
      <w:r>
        <w:rPr>
          <w:rFonts w:ascii="Times New Roman" w:hint="eastAsia"/>
          <w:kern w:val="2"/>
          <w:szCs w:val="21"/>
          <w:vertAlign w:val="subscript"/>
        </w:rPr>
        <w:t>，</w:t>
      </w:r>
      <w:r>
        <w:rPr>
          <w:rFonts w:ascii="Times New Roman" w:hint="eastAsia"/>
          <w:kern w:val="2"/>
          <w:szCs w:val="21"/>
          <w:vertAlign w:val="subscript"/>
        </w:rPr>
        <w:t>sc</w:t>
      </w:r>
      <w:r>
        <w:rPr>
          <w:rFonts w:ascii="Times New Roman" w:hint="eastAsia"/>
          <w:kern w:val="2"/>
          <w:szCs w:val="21"/>
        </w:rPr>
        <w:t>已测</w:t>
      </w:r>
      <w:r>
        <w:rPr>
          <w:rFonts w:ascii="Times New Roman"/>
          <w:kern w:val="2"/>
          <w:szCs w:val="21"/>
        </w:rPr>
        <w:t>)</w:t>
      </w:r>
      <w:r>
        <w:rPr>
          <w:rFonts w:ascii="Times New Roman"/>
          <w:kern w:val="2"/>
          <w:szCs w:val="21"/>
        </w:rPr>
        <w:t>点进行电流值的测试（每隔</w:t>
      </w:r>
      <w:r>
        <w:rPr>
          <w:rFonts w:ascii="Times New Roman" w:hint="eastAsia"/>
          <w:kern w:val="2"/>
          <w:szCs w:val="21"/>
        </w:rPr>
        <w:t>1</w:t>
      </w:r>
      <w:r>
        <w:rPr>
          <w:rFonts w:ascii="Times New Roman"/>
          <w:kern w:val="2"/>
          <w:szCs w:val="21"/>
        </w:rPr>
        <w:t xml:space="preserve"> s</w:t>
      </w:r>
      <w:r>
        <w:rPr>
          <w:rFonts w:ascii="Times New Roman"/>
          <w:kern w:val="2"/>
          <w:szCs w:val="21"/>
        </w:rPr>
        <w:t>取一次测试值），当每处电压点测得的电流值波动先对变化在</w:t>
      </w:r>
      <w:r>
        <w:rPr>
          <w:rFonts w:ascii="Times New Roman"/>
          <w:kern w:val="2"/>
          <w:szCs w:val="21"/>
        </w:rPr>
        <w:t>5.0%</w:t>
      </w:r>
      <w:r>
        <w:rPr>
          <w:rFonts w:ascii="Times New Roman"/>
          <w:kern w:val="2"/>
          <w:szCs w:val="21"/>
        </w:rPr>
        <w:t>以内时，确定每一处偏置电压点的电流值；</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h)</w:t>
      </w:r>
      <w:r>
        <w:rPr>
          <w:rFonts w:ascii="Times New Roman"/>
          <w:kern w:val="2"/>
          <w:szCs w:val="21"/>
        </w:rPr>
        <w:tab/>
      </w:r>
      <w:r>
        <w:rPr>
          <w:rFonts w:ascii="Times New Roman"/>
          <w:kern w:val="2"/>
          <w:szCs w:val="21"/>
        </w:rPr>
        <w:t xml:space="preserve"> </w:t>
      </w:r>
      <w:r>
        <w:rPr>
          <w:rFonts w:ascii="Times New Roman"/>
          <w:kern w:val="2"/>
          <w:szCs w:val="21"/>
        </w:rPr>
        <w:t>将上述</w:t>
      </w:r>
      <w:r>
        <w:rPr>
          <w:rFonts w:ascii="Times New Roman"/>
          <w:kern w:val="2"/>
          <w:szCs w:val="21"/>
        </w:rPr>
        <w:t>1</w:t>
      </w:r>
      <w:r>
        <w:rPr>
          <w:rFonts w:ascii="Times New Roman" w:hint="eastAsia"/>
          <w:kern w:val="2"/>
          <w:szCs w:val="21"/>
        </w:rPr>
        <w:t>0</w:t>
      </w:r>
      <w:r>
        <w:rPr>
          <w:rFonts w:ascii="Times New Roman"/>
          <w:kern w:val="2"/>
          <w:szCs w:val="21"/>
        </w:rPr>
        <w:t>点测得</w:t>
      </w:r>
      <w:r>
        <w:rPr>
          <w:rFonts w:ascii="Times New Roman"/>
          <w:kern w:val="2"/>
          <w:szCs w:val="21"/>
        </w:rPr>
        <w:t>的稳定的电压值与电流值</w:t>
      </w:r>
      <w:r>
        <w:rPr>
          <w:rFonts w:ascii="Times New Roman" w:hint="eastAsia"/>
          <w:kern w:val="2"/>
          <w:szCs w:val="21"/>
        </w:rPr>
        <w:t>使用三次样条插值</w:t>
      </w:r>
      <w:r>
        <w:rPr>
          <w:rFonts w:ascii="Times New Roman" w:hint="eastAsia"/>
          <w:kern w:val="2"/>
          <w:szCs w:val="21"/>
        </w:rPr>
        <w:t>(</w:t>
      </w:r>
      <w:r>
        <w:rPr>
          <w:rFonts w:ascii="Times New Roman" w:hint="eastAsia"/>
          <w:kern w:val="2"/>
          <w:szCs w:val="21"/>
        </w:rPr>
        <w:t>自由边界条件</w:t>
      </w:r>
      <w:r>
        <w:rPr>
          <w:rFonts w:ascii="Times New Roman"/>
          <w:kern w:val="2"/>
          <w:szCs w:val="21"/>
        </w:rPr>
        <w:t>)</w:t>
      </w:r>
      <w:r>
        <w:rPr>
          <w:rFonts w:ascii="Times New Roman" w:hint="eastAsia"/>
          <w:kern w:val="2"/>
          <w:szCs w:val="21"/>
        </w:rPr>
        <w:t>进行拟合，</w:t>
      </w:r>
      <w:r>
        <w:rPr>
          <w:rFonts w:ascii="Times New Roman"/>
          <w:kern w:val="2"/>
          <w:szCs w:val="21"/>
        </w:rPr>
        <w:t>确定该测试</w:t>
      </w:r>
      <w:r>
        <w:rPr>
          <w:rFonts w:ascii="Times New Roman" w:hint="eastAsia"/>
          <w:kern w:val="2"/>
          <w:szCs w:val="21"/>
        </w:rPr>
        <w:t>钙钛矿太阳</w:t>
      </w:r>
      <w:r>
        <w:rPr>
          <w:rFonts w:ascii="Times New Roman"/>
          <w:kern w:val="2"/>
          <w:szCs w:val="21"/>
        </w:rPr>
        <w:t>电池的准稳态</w:t>
      </w:r>
      <w:r>
        <w:rPr>
          <w:rFonts w:ascii="Times New Roman" w:hint="eastAsia"/>
          <w:kern w:val="2"/>
          <w:szCs w:val="21"/>
        </w:rPr>
        <w:t>电流</w:t>
      </w:r>
      <w:r>
        <w:rPr>
          <w:rFonts w:ascii="Times New Roman" w:hint="eastAsia"/>
          <w:kern w:val="2"/>
          <w:szCs w:val="21"/>
        </w:rPr>
        <w:t>-</w:t>
      </w:r>
      <w:r>
        <w:rPr>
          <w:rFonts w:ascii="Times New Roman" w:hint="eastAsia"/>
          <w:kern w:val="2"/>
          <w:szCs w:val="21"/>
        </w:rPr>
        <w:t>电压</w:t>
      </w:r>
      <w:r>
        <w:rPr>
          <w:rFonts w:ascii="Times New Roman" w:hint="eastAsia"/>
          <w:kern w:val="2"/>
          <w:szCs w:val="21"/>
        </w:rPr>
        <w:t>(</w:t>
      </w:r>
      <w:r>
        <w:rPr>
          <w:rFonts w:ascii="Times New Roman"/>
          <w:i/>
          <w:iCs/>
          <w:kern w:val="2"/>
          <w:szCs w:val="21"/>
        </w:rPr>
        <w:t>I</w:t>
      </w:r>
      <w:r>
        <w:rPr>
          <w:rFonts w:ascii="Times New Roman"/>
          <w:kern w:val="2"/>
          <w:szCs w:val="21"/>
        </w:rPr>
        <w:t>-</w:t>
      </w:r>
      <w:r>
        <w:rPr>
          <w:rFonts w:ascii="Times New Roman"/>
          <w:i/>
          <w:iCs/>
          <w:kern w:val="2"/>
          <w:szCs w:val="21"/>
        </w:rPr>
        <w:t>V</w:t>
      </w:r>
      <w:r>
        <w:rPr>
          <w:rFonts w:ascii="Times New Roman"/>
          <w:kern w:val="2"/>
          <w:szCs w:val="21"/>
        </w:rPr>
        <w:t>)</w:t>
      </w:r>
      <w:r>
        <w:rPr>
          <w:rFonts w:ascii="Times New Roman"/>
          <w:kern w:val="2"/>
          <w:szCs w:val="21"/>
        </w:rPr>
        <w:t>特性曲线，并随后</w:t>
      </w:r>
      <w:r>
        <w:rPr>
          <w:rFonts w:ascii="Times New Roman" w:hint="eastAsia"/>
          <w:kern w:val="2"/>
          <w:szCs w:val="21"/>
        </w:rPr>
        <w:t>根据</w:t>
      </w:r>
      <w:r>
        <w:rPr>
          <w:rFonts w:ascii="Times New Roman"/>
          <w:kern w:val="2"/>
          <w:szCs w:val="21"/>
        </w:rPr>
        <w:t>准稳态</w:t>
      </w:r>
      <w:r>
        <w:rPr>
          <w:rFonts w:ascii="Times New Roman" w:hint="eastAsia"/>
          <w:kern w:val="2"/>
          <w:szCs w:val="21"/>
        </w:rPr>
        <w:t>电流</w:t>
      </w:r>
      <w:r>
        <w:rPr>
          <w:rFonts w:ascii="Times New Roman" w:hint="eastAsia"/>
          <w:kern w:val="2"/>
          <w:szCs w:val="21"/>
        </w:rPr>
        <w:t>-</w:t>
      </w:r>
      <w:r>
        <w:rPr>
          <w:rFonts w:ascii="Times New Roman" w:hint="eastAsia"/>
          <w:kern w:val="2"/>
          <w:szCs w:val="21"/>
        </w:rPr>
        <w:t>电压</w:t>
      </w:r>
      <w:r>
        <w:rPr>
          <w:rFonts w:ascii="Times New Roman" w:hint="eastAsia"/>
          <w:kern w:val="2"/>
          <w:szCs w:val="21"/>
        </w:rPr>
        <w:t>(</w:t>
      </w:r>
      <w:r>
        <w:rPr>
          <w:rFonts w:ascii="Times New Roman"/>
          <w:i/>
          <w:iCs/>
          <w:kern w:val="2"/>
          <w:szCs w:val="21"/>
        </w:rPr>
        <w:t>I</w:t>
      </w:r>
      <w:r>
        <w:rPr>
          <w:rFonts w:ascii="Times New Roman"/>
          <w:kern w:val="2"/>
          <w:szCs w:val="21"/>
        </w:rPr>
        <w:t>-</w:t>
      </w:r>
      <w:r>
        <w:rPr>
          <w:rFonts w:ascii="Times New Roman"/>
          <w:i/>
          <w:iCs/>
          <w:kern w:val="2"/>
          <w:szCs w:val="21"/>
        </w:rPr>
        <w:t>V</w:t>
      </w:r>
      <w:r>
        <w:rPr>
          <w:rFonts w:ascii="Times New Roman"/>
          <w:kern w:val="2"/>
          <w:szCs w:val="21"/>
        </w:rPr>
        <w:t>)</w:t>
      </w:r>
      <w:r>
        <w:rPr>
          <w:rFonts w:ascii="Times New Roman"/>
          <w:kern w:val="2"/>
          <w:szCs w:val="21"/>
        </w:rPr>
        <w:t>特性曲线</w:t>
      </w:r>
      <w:r>
        <w:rPr>
          <w:rFonts w:ascii="Times New Roman" w:hint="eastAsia"/>
          <w:kern w:val="2"/>
          <w:szCs w:val="21"/>
        </w:rPr>
        <w:t>的结果</w:t>
      </w:r>
      <w:r>
        <w:rPr>
          <w:rFonts w:ascii="Times New Roman"/>
          <w:kern w:val="2"/>
          <w:szCs w:val="21"/>
        </w:rPr>
        <w:t>对其进行</w:t>
      </w:r>
      <w:r>
        <w:rPr>
          <w:rFonts w:ascii="Times New Roman" w:hint="eastAsia"/>
          <w:kern w:val="2"/>
          <w:szCs w:val="21"/>
        </w:rPr>
        <w:t>光电转换效率的</w:t>
      </w:r>
      <w:r>
        <w:rPr>
          <w:rFonts w:ascii="Times New Roman"/>
          <w:kern w:val="2"/>
          <w:szCs w:val="21"/>
        </w:rPr>
        <w:t>计算；</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 xml:space="preserve">i) </w:t>
      </w:r>
      <w:r>
        <w:rPr>
          <w:rFonts w:ascii="Times New Roman"/>
          <w:kern w:val="2"/>
          <w:szCs w:val="21"/>
        </w:rPr>
        <w:tab/>
      </w:r>
      <w:r>
        <w:rPr>
          <w:rFonts w:ascii="Times New Roman"/>
          <w:kern w:val="2"/>
          <w:szCs w:val="21"/>
        </w:rPr>
        <w:t>以步骤</w:t>
      </w:r>
      <w:r>
        <w:rPr>
          <w:rFonts w:ascii="Times New Roman"/>
          <w:kern w:val="2"/>
          <w:szCs w:val="21"/>
        </w:rPr>
        <w:t>f)</w:t>
      </w:r>
      <w:r>
        <w:rPr>
          <w:rFonts w:ascii="Times New Roman"/>
          <w:kern w:val="2"/>
          <w:szCs w:val="21"/>
        </w:rPr>
        <w:t>的</w:t>
      </w:r>
      <w:r>
        <w:rPr>
          <w:rFonts w:ascii="Times New Roman"/>
          <w:kern w:val="2"/>
          <w:szCs w:val="21"/>
        </w:rPr>
        <w:t>1</w:t>
      </w:r>
      <w:r>
        <w:rPr>
          <w:rFonts w:ascii="Times New Roman" w:hint="eastAsia"/>
          <w:kern w:val="2"/>
          <w:szCs w:val="21"/>
        </w:rPr>
        <w:t>0</w:t>
      </w:r>
      <w:r>
        <w:rPr>
          <w:rFonts w:ascii="Times New Roman"/>
          <w:kern w:val="2"/>
          <w:szCs w:val="21"/>
        </w:rPr>
        <w:t>点测试的准稳态结果给出</w:t>
      </w:r>
      <w:r>
        <w:rPr>
          <w:rFonts w:ascii="Times New Roman" w:hint="eastAsia"/>
          <w:kern w:val="2"/>
          <w:szCs w:val="21"/>
        </w:rPr>
        <w:t>钙钛矿太阳电池</w:t>
      </w:r>
      <w:r>
        <w:rPr>
          <w:rFonts w:ascii="Times New Roman"/>
          <w:kern w:val="2"/>
          <w:szCs w:val="21"/>
        </w:rPr>
        <w:t>的效率评价，若在准稳态测试过程中待测器件失效，则以步骤</w:t>
      </w:r>
      <w:r>
        <w:rPr>
          <w:rFonts w:ascii="Times New Roman"/>
          <w:kern w:val="2"/>
          <w:szCs w:val="21"/>
        </w:rPr>
        <w:t>d)</w:t>
      </w:r>
      <w:r>
        <w:rPr>
          <w:rFonts w:ascii="Times New Roman"/>
          <w:kern w:val="2"/>
          <w:szCs w:val="21"/>
        </w:rPr>
        <w:t>中的正反扫结果</w:t>
      </w:r>
      <w:r>
        <w:rPr>
          <w:rFonts w:ascii="Times New Roman" w:hint="eastAsia"/>
          <w:kern w:val="2"/>
          <w:szCs w:val="21"/>
        </w:rPr>
        <w:t>或使用</w:t>
      </w:r>
      <w:r>
        <w:rPr>
          <w:rFonts w:ascii="Times New Roman" w:hint="eastAsia"/>
          <w:kern w:val="2"/>
          <w:szCs w:val="21"/>
        </w:rPr>
        <w:t>5</w:t>
      </w:r>
      <w:r>
        <w:rPr>
          <w:rFonts w:ascii="Times New Roman"/>
          <w:kern w:val="2"/>
          <w:szCs w:val="21"/>
        </w:rPr>
        <w:t>.2.2.1</w:t>
      </w:r>
      <w:r>
        <w:rPr>
          <w:rFonts w:ascii="Times New Roman" w:hint="eastAsia"/>
          <w:kern w:val="2"/>
          <w:szCs w:val="21"/>
        </w:rPr>
        <w:t>的电流</w:t>
      </w:r>
      <w:r>
        <w:rPr>
          <w:rFonts w:ascii="Times New Roman" w:hint="eastAsia"/>
          <w:kern w:val="2"/>
          <w:szCs w:val="21"/>
        </w:rPr>
        <w:t>-</w:t>
      </w:r>
      <w:r>
        <w:rPr>
          <w:rFonts w:ascii="Times New Roman" w:hint="eastAsia"/>
          <w:kern w:val="2"/>
          <w:szCs w:val="21"/>
        </w:rPr>
        <w:t>电压</w:t>
      </w:r>
      <w:r>
        <w:rPr>
          <w:rFonts w:ascii="Times New Roman"/>
          <w:kern w:val="2"/>
          <w:szCs w:val="21"/>
        </w:rPr>
        <w:t>(</w:t>
      </w:r>
      <w:r>
        <w:rPr>
          <w:rFonts w:ascii="Times New Roman"/>
          <w:i/>
          <w:iCs/>
          <w:kern w:val="2"/>
          <w:szCs w:val="21"/>
        </w:rPr>
        <w:t>I</w:t>
      </w:r>
      <w:r>
        <w:rPr>
          <w:rFonts w:ascii="Times New Roman"/>
          <w:kern w:val="2"/>
          <w:szCs w:val="21"/>
        </w:rPr>
        <w:t>-</w:t>
      </w:r>
      <w:r>
        <w:rPr>
          <w:rFonts w:ascii="Times New Roman"/>
          <w:i/>
          <w:iCs/>
          <w:kern w:val="2"/>
          <w:szCs w:val="21"/>
        </w:rPr>
        <w:t>V</w:t>
      </w:r>
      <w:r>
        <w:rPr>
          <w:rFonts w:ascii="Times New Roman"/>
          <w:kern w:val="2"/>
          <w:szCs w:val="21"/>
        </w:rPr>
        <w:t>)</w:t>
      </w:r>
      <w:r>
        <w:rPr>
          <w:rFonts w:ascii="Times New Roman" w:hint="eastAsia"/>
          <w:kern w:val="2"/>
          <w:szCs w:val="21"/>
        </w:rPr>
        <w:t>特性快速测试法重新</w:t>
      </w:r>
      <w:r>
        <w:rPr>
          <w:rFonts w:ascii="Times New Roman"/>
          <w:kern w:val="2"/>
          <w:szCs w:val="21"/>
        </w:rPr>
        <w:t>进行评定，并在最终报告中标注</w:t>
      </w:r>
      <w:r>
        <w:rPr>
          <w:rFonts w:ascii="Times New Roman" w:hint="eastAsia"/>
          <w:kern w:val="2"/>
          <w:szCs w:val="21"/>
        </w:rPr>
        <w:t>未通过十点准稳态拟合法的</w:t>
      </w:r>
      <w:r>
        <w:rPr>
          <w:rFonts w:ascii="Times New Roman"/>
          <w:kern w:val="2"/>
          <w:szCs w:val="21"/>
        </w:rPr>
        <w:t>测试；</w:t>
      </w:r>
      <w:r>
        <w:rPr>
          <w:rFonts w:ascii="Times New Roman"/>
          <w:kern w:val="2"/>
          <w:szCs w:val="21"/>
        </w:rPr>
        <w:t xml:space="preserve"> </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 xml:space="preserve">j) </w:t>
      </w:r>
      <w:r>
        <w:rPr>
          <w:rFonts w:ascii="Times New Roman"/>
          <w:kern w:val="2"/>
          <w:szCs w:val="21"/>
        </w:rPr>
        <w:t>根据上述测试流程计算待测</w:t>
      </w:r>
      <w:r>
        <w:rPr>
          <w:rFonts w:ascii="Times New Roman" w:hint="eastAsia"/>
          <w:kern w:val="2"/>
          <w:szCs w:val="21"/>
        </w:rPr>
        <w:t>钙钛矿太阳</w:t>
      </w:r>
      <w:r>
        <w:rPr>
          <w:rFonts w:ascii="Times New Roman"/>
          <w:kern w:val="2"/>
          <w:szCs w:val="21"/>
        </w:rPr>
        <w:t>电池</w:t>
      </w:r>
      <w:r>
        <w:rPr>
          <w:rFonts w:ascii="Times New Roman" w:hint="eastAsia"/>
          <w:kern w:val="2"/>
          <w:szCs w:val="21"/>
        </w:rPr>
        <w:t>的</w:t>
      </w:r>
      <w:r>
        <w:rPr>
          <w:rFonts w:ascii="Times New Roman"/>
          <w:kern w:val="2"/>
          <w:szCs w:val="21"/>
        </w:rPr>
        <w:t>最大</w:t>
      </w:r>
      <w:r>
        <w:rPr>
          <w:rFonts w:ascii="Times New Roman" w:hint="eastAsia"/>
          <w:kern w:val="2"/>
          <w:szCs w:val="21"/>
        </w:rPr>
        <w:t>输</w:t>
      </w:r>
      <w:r>
        <w:rPr>
          <w:rFonts w:ascii="Times New Roman" w:hint="eastAsia"/>
          <w:kern w:val="2"/>
          <w:szCs w:val="21"/>
        </w:rPr>
        <w:t>出</w:t>
      </w:r>
      <w:r>
        <w:rPr>
          <w:rFonts w:ascii="Times New Roman"/>
          <w:kern w:val="2"/>
          <w:szCs w:val="21"/>
        </w:rPr>
        <w:t>功率</w:t>
      </w:r>
      <w:r>
        <w:rPr>
          <w:rFonts w:ascii="Times New Roman" w:hint="eastAsia"/>
          <w:kern w:val="2"/>
          <w:szCs w:val="21"/>
        </w:rPr>
        <w:t>与光电转换效率</w:t>
      </w:r>
      <w:r>
        <w:rPr>
          <w:rFonts w:ascii="Times New Roman"/>
          <w:kern w:val="2"/>
          <w:szCs w:val="21"/>
        </w:rPr>
        <w:t>。</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szCs w:val="21"/>
        </w:rPr>
        <w:t>5</w:t>
      </w:r>
      <w:r>
        <w:rPr>
          <w:rFonts w:ascii="Times New Roman"/>
          <w:szCs w:val="21"/>
        </w:rPr>
        <w:t xml:space="preserve">.2.2.3 </w:t>
      </w:r>
      <w:r>
        <w:rPr>
          <w:rFonts w:ascii="Times New Roman" w:hint="eastAsia"/>
          <w:szCs w:val="21"/>
        </w:rPr>
        <w:t>方法三：</w:t>
      </w:r>
      <w:r>
        <w:rPr>
          <w:rFonts w:ascii="Times New Roman" w:hint="eastAsia"/>
          <w:kern w:val="2"/>
          <w:szCs w:val="21"/>
        </w:rPr>
        <w:t>最大功率点电压扫描法</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lastRenderedPageBreak/>
        <w:t>当因被测样品稳定性、温度控制或其他原因无法或不需要得到完整的稳态输出</w:t>
      </w:r>
      <w:r>
        <w:rPr>
          <w:rFonts w:ascii="Times New Roman" w:hint="eastAsia"/>
          <w:kern w:val="2"/>
          <w:szCs w:val="21"/>
        </w:rPr>
        <w:t>IV</w:t>
      </w:r>
      <w:r>
        <w:rPr>
          <w:rFonts w:ascii="Times New Roman" w:hint="eastAsia"/>
          <w:kern w:val="2"/>
          <w:szCs w:val="21"/>
        </w:rPr>
        <w:t>曲线时，可通过在估算的最大功率点电压附近扫描来获得被测样品的最大功率。</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a</w:t>
      </w:r>
      <w:r>
        <w:rPr>
          <w:rFonts w:ascii="Times New Roman"/>
          <w:kern w:val="2"/>
          <w:szCs w:val="21"/>
        </w:rPr>
        <w:t xml:space="preserve">) </w:t>
      </w:r>
      <w:r>
        <w:rPr>
          <w:rFonts w:ascii="Times New Roman" w:hint="eastAsia"/>
          <w:kern w:val="2"/>
          <w:szCs w:val="21"/>
        </w:rPr>
        <w:t>将待测样品放置于与</w:t>
      </w:r>
      <w:r>
        <w:rPr>
          <w:rFonts w:ascii="Times New Roman"/>
          <w:kern w:val="2"/>
          <w:szCs w:val="21"/>
        </w:rPr>
        <w:t>5.2.2.1</w:t>
      </w:r>
      <w:r>
        <w:rPr>
          <w:rFonts w:ascii="Times New Roman" w:hint="eastAsia"/>
          <w:kern w:val="2"/>
          <w:szCs w:val="21"/>
        </w:rPr>
        <w:t>中相同辐照度的稳态光源下，并对被测样品的温度进行监测与控制。</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b</w:t>
      </w:r>
      <w:r>
        <w:rPr>
          <w:rFonts w:ascii="Times New Roman"/>
          <w:kern w:val="2"/>
          <w:szCs w:val="21"/>
        </w:rPr>
        <w:t xml:space="preserve">) </w:t>
      </w:r>
      <w:r>
        <w:rPr>
          <w:rFonts w:ascii="Times New Roman" w:hint="eastAsia"/>
          <w:kern w:val="2"/>
          <w:szCs w:val="21"/>
        </w:rPr>
        <w:t>对被测样品恒定加载</w:t>
      </w:r>
      <w:r>
        <w:rPr>
          <w:rFonts w:ascii="Times New Roman" w:hint="eastAsia"/>
          <w:kern w:val="2"/>
          <w:szCs w:val="21"/>
        </w:rPr>
        <w:t>5.2.</w:t>
      </w:r>
      <w:r>
        <w:rPr>
          <w:rFonts w:ascii="Times New Roman"/>
          <w:kern w:val="2"/>
          <w:szCs w:val="21"/>
        </w:rPr>
        <w:t>2.</w:t>
      </w:r>
      <w:r>
        <w:rPr>
          <w:rFonts w:ascii="Times New Roman" w:hint="eastAsia"/>
          <w:kern w:val="2"/>
          <w:szCs w:val="21"/>
        </w:rPr>
        <w:t>1</w:t>
      </w:r>
      <w:r>
        <w:rPr>
          <w:rFonts w:ascii="Times New Roman" w:hint="eastAsia"/>
          <w:kern w:val="2"/>
          <w:szCs w:val="21"/>
        </w:rPr>
        <w:t>中确定的最大功率点电压值，连续采集电流信号，一般的每个点之间的采集间隔不少于</w:t>
      </w:r>
      <w:r>
        <w:rPr>
          <w:rFonts w:ascii="Times New Roman" w:hint="eastAsia"/>
          <w:kern w:val="2"/>
          <w:szCs w:val="21"/>
        </w:rPr>
        <w:t>1</w:t>
      </w:r>
      <w:r>
        <w:rPr>
          <w:rFonts w:ascii="Times New Roman" w:hint="eastAsia"/>
          <w:kern w:val="2"/>
          <w:szCs w:val="21"/>
        </w:rPr>
        <w:t>秒钟，当电流波动值小于</w:t>
      </w:r>
      <w:r>
        <w:rPr>
          <w:rFonts w:ascii="Times New Roman"/>
          <w:kern w:val="2"/>
          <w:szCs w:val="21"/>
        </w:rPr>
        <w:t>5.0%</w:t>
      </w:r>
      <w:r>
        <w:rPr>
          <w:rFonts w:ascii="Times New Roman" w:hint="eastAsia"/>
          <w:kern w:val="2"/>
          <w:szCs w:val="21"/>
        </w:rPr>
        <w:t>时，即认为达到稳态输出状态，可计算到相应的稳态输出功</w:t>
      </w:r>
      <w:r>
        <w:rPr>
          <w:rFonts w:ascii="Times New Roman" w:hint="eastAsia"/>
          <w:kern w:val="2"/>
          <w:szCs w:val="21"/>
        </w:rPr>
        <w:t>率作为被测样品的最大输出功率。</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c</w:t>
      </w:r>
      <w:r>
        <w:rPr>
          <w:rFonts w:ascii="Times New Roman"/>
          <w:kern w:val="2"/>
          <w:szCs w:val="21"/>
        </w:rPr>
        <w:t xml:space="preserve">) </w:t>
      </w:r>
      <w:r>
        <w:rPr>
          <w:rFonts w:ascii="Times New Roman" w:hint="eastAsia"/>
          <w:kern w:val="2"/>
          <w:szCs w:val="21"/>
        </w:rPr>
        <w:t>因为实际最大功率点电压可能与</w:t>
      </w:r>
      <w:r>
        <w:rPr>
          <w:rFonts w:ascii="Times New Roman" w:hint="eastAsia"/>
          <w:kern w:val="2"/>
          <w:szCs w:val="21"/>
        </w:rPr>
        <w:t>5.2.</w:t>
      </w:r>
      <w:r>
        <w:rPr>
          <w:rFonts w:ascii="Times New Roman"/>
          <w:kern w:val="2"/>
          <w:szCs w:val="21"/>
        </w:rPr>
        <w:t>2.</w:t>
      </w:r>
      <w:r>
        <w:rPr>
          <w:rFonts w:ascii="Times New Roman" w:hint="eastAsia"/>
          <w:kern w:val="2"/>
          <w:szCs w:val="21"/>
        </w:rPr>
        <w:t>1</w:t>
      </w:r>
      <w:r>
        <w:rPr>
          <w:rFonts w:ascii="Times New Roman" w:hint="eastAsia"/>
          <w:kern w:val="2"/>
          <w:szCs w:val="21"/>
        </w:rPr>
        <w:t>中确定的有差异，可选的，对</w:t>
      </w:r>
      <w:r>
        <w:rPr>
          <w:rFonts w:ascii="Times New Roman" w:hint="eastAsia"/>
          <w:kern w:val="2"/>
          <w:szCs w:val="21"/>
        </w:rPr>
        <w:t>5.</w:t>
      </w:r>
      <w:r>
        <w:rPr>
          <w:rFonts w:ascii="Times New Roman"/>
          <w:kern w:val="2"/>
          <w:szCs w:val="21"/>
        </w:rPr>
        <w:t>2.</w:t>
      </w:r>
      <w:r>
        <w:rPr>
          <w:rFonts w:ascii="Times New Roman" w:hint="eastAsia"/>
          <w:kern w:val="2"/>
          <w:szCs w:val="21"/>
        </w:rPr>
        <w:t>2.3</w:t>
      </w:r>
      <w:r>
        <w:rPr>
          <w:rFonts w:ascii="Times New Roman"/>
          <w:kern w:val="2"/>
          <w:szCs w:val="21"/>
        </w:rPr>
        <w:t xml:space="preserve"> </w:t>
      </w:r>
      <w:r>
        <w:rPr>
          <w:rFonts w:ascii="Times New Roman" w:hint="eastAsia"/>
          <w:kern w:val="2"/>
          <w:szCs w:val="21"/>
        </w:rPr>
        <w:t>b</w:t>
      </w:r>
      <w:r>
        <w:rPr>
          <w:rFonts w:ascii="Times New Roman"/>
          <w:kern w:val="2"/>
          <w:szCs w:val="21"/>
        </w:rPr>
        <w:t>)</w:t>
      </w:r>
      <w:r>
        <w:rPr>
          <w:rFonts w:ascii="Times New Roman" w:hint="eastAsia"/>
          <w:kern w:val="2"/>
          <w:szCs w:val="21"/>
        </w:rPr>
        <w:t>中加载的电压值执行较小的变化（通常为原测试</w:t>
      </w:r>
      <w:r>
        <w:rPr>
          <w:rFonts w:ascii="Times New Roman" w:hint="eastAsia"/>
          <w:i/>
          <w:kern w:val="2"/>
          <w:szCs w:val="21"/>
        </w:rPr>
        <w:t>V</w:t>
      </w:r>
      <w:r>
        <w:rPr>
          <w:rFonts w:ascii="Times New Roman" w:hint="eastAsia"/>
          <w:kern w:val="2"/>
          <w:szCs w:val="21"/>
          <w:vertAlign w:val="subscript"/>
        </w:rPr>
        <w:t>m</w:t>
      </w:r>
      <w:r>
        <w:rPr>
          <w:rFonts w:ascii="Times New Roman"/>
          <w:kern w:val="2"/>
          <w:szCs w:val="21"/>
          <w:vertAlign w:val="subscript"/>
        </w:rPr>
        <w:t xml:space="preserve">ax </w:t>
      </w:r>
      <w:r>
        <w:rPr>
          <w:rFonts w:ascii="Times New Roman" w:hint="eastAsia"/>
          <w:kern w:val="2"/>
          <w:szCs w:val="21"/>
        </w:rPr>
        <w:t>附近±</w:t>
      </w:r>
      <w:r>
        <w:rPr>
          <w:rFonts w:ascii="Times New Roman" w:hint="eastAsia"/>
          <w:kern w:val="2"/>
          <w:szCs w:val="21"/>
        </w:rPr>
        <w:t>2%</w:t>
      </w:r>
      <w:r>
        <w:rPr>
          <w:rFonts w:ascii="Times New Roman" w:hint="eastAsia"/>
          <w:kern w:val="2"/>
          <w:szCs w:val="21"/>
        </w:rPr>
        <w:t>的量级），以找到实际的最大功率点电压，每次变化后，都需要测量该电压点的电流值，当电流波动值小于</w:t>
      </w:r>
      <w:r>
        <w:rPr>
          <w:rFonts w:ascii="Times New Roman"/>
          <w:kern w:val="2"/>
          <w:szCs w:val="21"/>
        </w:rPr>
        <w:t>5.0%</w:t>
      </w:r>
      <w:r>
        <w:rPr>
          <w:rFonts w:ascii="Times New Roman" w:hint="eastAsia"/>
          <w:kern w:val="2"/>
          <w:szCs w:val="21"/>
        </w:rPr>
        <w:t>时，认为待测样品到达稳态输出状态。</w:t>
      </w:r>
    </w:p>
    <w:p w:rsidR="00000000" w:rsidRDefault="004E6637">
      <w:pPr>
        <w:pStyle w:val="afd"/>
        <w:adjustRightInd w:val="0"/>
        <w:snapToGrid w:val="0"/>
        <w:spacing w:line="360" w:lineRule="auto"/>
        <w:ind w:firstLineChars="0" w:firstLine="0"/>
        <w:rPr>
          <w:rFonts w:ascii="Times New Roman"/>
          <w:szCs w:val="21"/>
        </w:rPr>
      </w:pPr>
      <w:r>
        <w:rPr>
          <w:rFonts w:ascii="Times New Roman" w:hint="eastAsia"/>
          <w:kern w:val="2"/>
          <w:szCs w:val="21"/>
        </w:rPr>
        <w:t>注：</w:t>
      </w:r>
      <w:r>
        <w:rPr>
          <w:rFonts w:ascii="Times New Roman" w:hint="eastAsia"/>
          <w:szCs w:val="21"/>
        </w:rPr>
        <w:t>在使用上述三种方法扫描</w:t>
      </w:r>
      <w:r>
        <w:rPr>
          <w:rFonts w:ascii="Times New Roman"/>
          <w:i/>
          <w:iCs/>
          <w:szCs w:val="21"/>
        </w:rPr>
        <w:t>I</w:t>
      </w:r>
      <w:r>
        <w:rPr>
          <w:rFonts w:ascii="Times New Roman"/>
          <w:szCs w:val="21"/>
        </w:rPr>
        <w:t>-</w:t>
      </w:r>
      <w:r>
        <w:rPr>
          <w:rFonts w:ascii="Times New Roman"/>
          <w:i/>
          <w:iCs/>
          <w:szCs w:val="21"/>
        </w:rPr>
        <w:t>V</w:t>
      </w:r>
      <w:r>
        <w:rPr>
          <w:rFonts w:ascii="Times New Roman" w:hint="eastAsia"/>
          <w:szCs w:val="21"/>
        </w:rPr>
        <w:t>曲线时，读取太阳电池的电流和电压，若条件允许，可同时记录辐照度监测器和温度探测器的输出结果。对于温度的记录来说，若测量时间较短不足以引起温度变化，在</w:t>
      </w:r>
      <w:r>
        <w:rPr>
          <w:rFonts w:ascii="Times New Roman"/>
          <w:i/>
          <w:iCs/>
          <w:szCs w:val="21"/>
        </w:rPr>
        <w:t>I</w:t>
      </w:r>
      <w:r>
        <w:rPr>
          <w:rFonts w:ascii="Times New Roman"/>
          <w:szCs w:val="21"/>
        </w:rPr>
        <w:t>-</w:t>
      </w:r>
      <w:r>
        <w:rPr>
          <w:rFonts w:ascii="Times New Roman"/>
          <w:i/>
          <w:iCs/>
          <w:szCs w:val="21"/>
        </w:rPr>
        <w:t>V</w:t>
      </w:r>
      <w:r>
        <w:rPr>
          <w:rFonts w:ascii="Times New Roman" w:hint="eastAsia"/>
          <w:szCs w:val="21"/>
        </w:rPr>
        <w:t>曲线采集期间或之前或之后，对每个设备进行一次温度测量即可。</w:t>
      </w:r>
    </w:p>
    <w:p w:rsidR="00000000" w:rsidRDefault="004E6637">
      <w:pPr>
        <w:pStyle w:val="afd"/>
        <w:adjustRightInd w:val="0"/>
        <w:snapToGrid w:val="0"/>
        <w:spacing w:line="360" w:lineRule="auto"/>
        <w:ind w:firstLineChars="0" w:firstLine="0"/>
        <w:rPr>
          <w:rFonts w:ascii="Times New Roman" w:hint="eastAsia"/>
          <w:szCs w:val="21"/>
        </w:rPr>
      </w:pPr>
    </w:p>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 xml:space="preserve">5.3 </w:t>
      </w:r>
      <w:r>
        <w:rPr>
          <w:rFonts w:ascii="Times New Roman" w:hint="eastAsia"/>
          <w:b/>
          <w:szCs w:val="21"/>
        </w:rPr>
        <w:t>太阳</w:t>
      </w:r>
      <w:r>
        <w:rPr>
          <w:rFonts w:ascii="Times New Roman"/>
          <w:b/>
          <w:szCs w:val="21"/>
        </w:rPr>
        <w:t>电池面积的</w:t>
      </w:r>
      <w:r>
        <w:rPr>
          <w:rFonts w:ascii="Times New Roman" w:hint="eastAsia"/>
          <w:b/>
          <w:szCs w:val="21"/>
        </w:rPr>
        <w:t>测量</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 xml:space="preserve">5.3.1 </w:t>
      </w:r>
      <w:r>
        <w:rPr>
          <w:rFonts w:ascii="Times New Roman" w:hint="eastAsia"/>
          <w:kern w:val="2"/>
          <w:szCs w:val="21"/>
        </w:rPr>
        <w:t>太阳</w:t>
      </w:r>
      <w:r>
        <w:rPr>
          <w:rFonts w:ascii="Times New Roman"/>
          <w:kern w:val="2"/>
          <w:szCs w:val="21"/>
        </w:rPr>
        <w:t>电池</w:t>
      </w:r>
      <w:r>
        <w:rPr>
          <w:rFonts w:ascii="Times New Roman" w:hint="eastAsia"/>
          <w:kern w:val="2"/>
          <w:szCs w:val="21"/>
        </w:rPr>
        <w:t>光阑面积</w:t>
      </w:r>
      <w:r>
        <w:rPr>
          <w:rFonts w:ascii="Times New Roman"/>
          <w:kern w:val="2"/>
          <w:szCs w:val="21"/>
        </w:rPr>
        <w:t>的</w:t>
      </w:r>
      <w:r>
        <w:rPr>
          <w:rFonts w:ascii="Times New Roman" w:hint="eastAsia"/>
          <w:kern w:val="2"/>
          <w:szCs w:val="21"/>
        </w:rPr>
        <w:t>测试</w:t>
      </w:r>
    </w:p>
    <w:p w:rsidR="00000000" w:rsidRDefault="004E6637" w:rsidP="00B04417">
      <w:pPr>
        <w:pStyle w:val="afd"/>
        <w:adjustRightInd w:val="0"/>
        <w:snapToGrid w:val="0"/>
        <w:spacing w:line="360" w:lineRule="auto"/>
        <w:rPr>
          <w:rFonts w:ascii="Times New Roman"/>
          <w:kern w:val="2"/>
          <w:szCs w:val="21"/>
        </w:rPr>
      </w:pPr>
      <w:r>
        <w:rPr>
          <w:rFonts w:ascii="Times New Roman" w:hint="eastAsia"/>
          <w:kern w:val="2"/>
          <w:szCs w:val="21"/>
        </w:rPr>
        <w:t>使用影像测量仪测定钙钛矿太阳电池的光阑面积</w:t>
      </w:r>
      <w:r>
        <w:rPr>
          <w:rFonts w:ascii="Times New Roman" w:hint="eastAsia"/>
          <w:i/>
          <w:iCs/>
          <w:kern w:val="2"/>
          <w:szCs w:val="21"/>
        </w:rPr>
        <w:t>S</w:t>
      </w:r>
      <w:r>
        <w:rPr>
          <w:rFonts w:ascii="Times New Roman" w:hint="eastAsia"/>
          <w:kern w:val="2"/>
          <w:szCs w:val="21"/>
          <w:vertAlign w:val="subscript"/>
        </w:rPr>
        <w:t>ap</w:t>
      </w:r>
      <w:r>
        <w:rPr>
          <w:rFonts w:ascii="Times New Roman"/>
          <w:kern w:val="2"/>
          <w:szCs w:val="21"/>
        </w:rPr>
        <w:t>。</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hint="eastAsia"/>
          <w:kern w:val="2"/>
          <w:szCs w:val="21"/>
        </w:rPr>
        <w:t>对于光阑面积较小的钙钛矿太阳电池，推荐使用专用影像测量仪进行测试，测定待测器件的光阑面积，测量过程中测得长度的</w:t>
      </w:r>
      <w:r>
        <w:rPr>
          <w:rFonts w:ascii="Times New Roman" w:hAnsi="Times New Roman"/>
          <w:szCs w:val="21"/>
        </w:rPr>
        <w:t>精度</w:t>
      </w:r>
      <w:r>
        <w:rPr>
          <w:rFonts w:ascii="Times New Roman" w:hAnsi="Times New Roman" w:hint="eastAsia"/>
          <w:szCs w:val="21"/>
        </w:rPr>
        <w:t>应</w:t>
      </w:r>
      <w:r>
        <w:rPr>
          <w:rFonts w:ascii="Times New Roman" w:hAnsi="Times New Roman"/>
          <w:szCs w:val="21"/>
        </w:rPr>
        <w:t>优于</w:t>
      </w:r>
      <w:r>
        <w:rPr>
          <w:rFonts w:ascii="Times New Roman" w:hAnsi="Times New Roman"/>
          <w:szCs w:val="21"/>
        </w:rPr>
        <w:t>0.1 mm</w:t>
      </w:r>
      <w:r>
        <w:rPr>
          <w:rFonts w:ascii="Times New Roman"/>
          <w:kern w:val="2"/>
          <w:szCs w:val="21"/>
        </w:rPr>
        <w:t>。</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5.3.</w:t>
      </w:r>
      <w:r>
        <w:rPr>
          <w:rFonts w:ascii="Times New Roman" w:hint="eastAsia"/>
          <w:kern w:val="2"/>
          <w:szCs w:val="21"/>
        </w:rPr>
        <w:t>2</w:t>
      </w:r>
      <w:r>
        <w:rPr>
          <w:rFonts w:ascii="Times New Roman"/>
          <w:kern w:val="2"/>
          <w:szCs w:val="21"/>
        </w:rPr>
        <w:t xml:space="preserve"> </w:t>
      </w:r>
      <w:r>
        <w:rPr>
          <w:rFonts w:ascii="Times New Roman" w:hint="eastAsia"/>
          <w:kern w:val="2"/>
          <w:szCs w:val="21"/>
        </w:rPr>
        <w:t>太阳</w:t>
      </w:r>
      <w:r>
        <w:rPr>
          <w:rFonts w:ascii="Times New Roman"/>
          <w:kern w:val="2"/>
          <w:szCs w:val="21"/>
        </w:rPr>
        <w:t>电池总面积的</w:t>
      </w:r>
      <w:r>
        <w:rPr>
          <w:rFonts w:ascii="Times New Roman" w:hint="eastAsia"/>
          <w:kern w:val="2"/>
          <w:szCs w:val="21"/>
        </w:rPr>
        <w:t>测试</w:t>
      </w:r>
    </w:p>
    <w:p w:rsidR="00000000" w:rsidRDefault="004E6637" w:rsidP="00B04417">
      <w:pPr>
        <w:pStyle w:val="afd"/>
        <w:adjustRightInd w:val="0"/>
        <w:snapToGrid w:val="0"/>
        <w:spacing w:line="360" w:lineRule="auto"/>
        <w:rPr>
          <w:rFonts w:ascii="Times New Roman"/>
          <w:kern w:val="2"/>
          <w:szCs w:val="21"/>
        </w:rPr>
      </w:pPr>
      <w:r>
        <w:rPr>
          <w:rFonts w:ascii="Times New Roman"/>
          <w:kern w:val="2"/>
          <w:szCs w:val="21"/>
        </w:rPr>
        <w:t>用组件面积测量设备测定电池总面积</w:t>
      </w:r>
      <w:r>
        <w:rPr>
          <w:rFonts w:ascii="Times New Roman"/>
          <w:i/>
          <w:iCs/>
          <w:kern w:val="2"/>
          <w:szCs w:val="21"/>
        </w:rPr>
        <w:t>S</w:t>
      </w:r>
      <w:r>
        <w:rPr>
          <w:rFonts w:ascii="Times New Roman"/>
          <w:kern w:val="2"/>
          <w:szCs w:val="21"/>
          <w:vertAlign w:val="subscript"/>
        </w:rPr>
        <w:t>t</w:t>
      </w:r>
      <w:r>
        <w:rPr>
          <w:rFonts w:ascii="Times New Roman"/>
          <w:kern w:val="2"/>
          <w:szCs w:val="21"/>
        </w:rPr>
        <w:t>。</w:t>
      </w:r>
    </w:p>
    <w:p w:rsidR="00000000" w:rsidRDefault="004E6637">
      <w:pPr>
        <w:pStyle w:val="afd"/>
        <w:adjustRightInd w:val="0"/>
        <w:snapToGrid w:val="0"/>
        <w:spacing w:line="360" w:lineRule="auto"/>
        <w:ind w:firstLineChars="0" w:firstLine="0"/>
        <w:rPr>
          <w:rFonts w:ascii="Times New Roman" w:hint="eastAsia"/>
          <w:kern w:val="2"/>
          <w:szCs w:val="21"/>
        </w:rPr>
      </w:pPr>
      <w:r>
        <w:rPr>
          <w:rFonts w:ascii="Times New Roman" w:hint="eastAsia"/>
          <w:kern w:val="2"/>
          <w:szCs w:val="21"/>
        </w:rPr>
        <w:t>对于面积较小的钙钛矿太阳电池，推荐使用专用影像测量仪进行测试，测定待测器件的总面积，测量过程中测得长度的</w:t>
      </w:r>
      <w:r>
        <w:rPr>
          <w:rFonts w:ascii="Times New Roman" w:hAnsi="Times New Roman"/>
          <w:szCs w:val="21"/>
        </w:rPr>
        <w:t>精度</w:t>
      </w:r>
      <w:r>
        <w:rPr>
          <w:rFonts w:ascii="Times New Roman" w:hAnsi="Times New Roman" w:hint="eastAsia"/>
          <w:szCs w:val="21"/>
        </w:rPr>
        <w:t>应</w:t>
      </w:r>
      <w:r>
        <w:rPr>
          <w:rFonts w:ascii="Times New Roman" w:hAnsi="Times New Roman"/>
          <w:szCs w:val="21"/>
        </w:rPr>
        <w:t>优于</w:t>
      </w:r>
      <w:r>
        <w:rPr>
          <w:rFonts w:ascii="Times New Roman" w:hAnsi="Times New Roman"/>
          <w:szCs w:val="21"/>
        </w:rPr>
        <w:t>0.1 m</w:t>
      </w:r>
      <w:r>
        <w:rPr>
          <w:rFonts w:ascii="Times New Roman" w:hAnsi="Times New Roman"/>
          <w:szCs w:val="21"/>
        </w:rPr>
        <w:t>m</w:t>
      </w:r>
      <w:r>
        <w:rPr>
          <w:rFonts w:ascii="Times New Roman" w:hint="eastAsia"/>
          <w:kern w:val="2"/>
          <w:szCs w:val="21"/>
        </w:rPr>
        <w:t>。</w:t>
      </w:r>
    </w:p>
    <w:p w:rsidR="00000000" w:rsidRDefault="004E6637">
      <w:pPr>
        <w:pStyle w:val="afd"/>
        <w:adjustRightInd w:val="0"/>
        <w:snapToGrid w:val="0"/>
        <w:spacing w:line="360" w:lineRule="auto"/>
        <w:ind w:firstLineChars="0" w:firstLine="0"/>
        <w:rPr>
          <w:rFonts w:ascii="Times New Roman" w:hint="eastAsia"/>
          <w:kern w:val="2"/>
          <w:szCs w:val="21"/>
        </w:rPr>
      </w:pPr>
      <w:r>
        <w:rPr>
          <w:rFonts w:ascii="Times New Roman"/>
          <w:kern w:val="2"/>
          <w:szCs w:val="21"/>
        </w:rPr>
        <w:t>对于规则的矩形电池，可以使用常规尺寸量具测量</w:t>
      </w:r>
      <w:r>
        <w:rPr>
          <w:rFonts w:ascii="Times New Roman" w:hint="eastAsia"/>
          <w:kern w:val="2"/>
          <w:szCs w:val="21"/>
        </w:rPr>
        <w:t>钙钛矿太阳</w:t>
      </w:r>
      <w:r>
        <w:rPr>
          <w:rFonts w:ascii="Times New Roman"/>
          <w:kern w:val="2"/>
          <w:szCs w:val="21"/>
        </w:rPr>
        <w:t>电池外部边缘尺寸，再计算得到</w:t>
      </w:r>
      <w:r>
        <w:rPr>
          <w:rFonts w:ascii="Times New Roman" w:hint="eastAsia"/>
          <w:kern w:val="2"/>
          <w:szCs w:val="21"/>
        </w:rPr>
        <w:t>钙钛矿太阳</w:t>
      </w:r>
      <w:r>
        <w:rPr>
          <w:rFonts w:ascii="Times New Roman"/>
          <w:kern w:val="2"/>
          <w:szCs w:val="21"/>
        </w:rPr>
        <w:t>电池的总面积。</w:t>
      </w:r>
    </w:p>
    <w:p w:rsidR="00000000" w:rsidRDefault="004E6637">
      <w:pPr>
        <w:pStyle w:val="aa"/>
        <w:numPr>
          <w:ilvl w:val="0"/>
          <w:numId w:val="0"/>
        </w:numPr>
        <w:tabs>
          <w:tab w:val="clear" w:pos="0"/>
        </w:tabs>
        <w:adjustRightInd w:val="0"/>
        <w:snapToGrid w:val="0"/>
        <w:spacing w:beforeLines="50" w:before="156" w:afterLines="50" w:after="156" w:line="360" w:lineRule="auto"/>
        <w:outlineLvl w:val="0"/>
        <w:rPr>
          <w:rFonts w:ascii="Times New Roman" w:eastAsia="SimSun"/>
          <w:b/>
          <w:szCs w:val="21"/>
        </w:rPr>
      </w:pPr>
      <w:bookmarkStart w:id="45" w:name="_Toc63425702"/>
      <w:r>
        <w:rPr>
          <w:rFonts w:ascii="Times New Roman" w:eastAsia="SimSun"/>
          <w:b/>
          <w:szCs w:val="21"/>
        </w:rPr>
        <w:t xml:space="preserve">6. </w:t>
      </w:r>
      <w:r>
        <w:rPr>
          <w:rFonts w:ascii="Times New Roman" w:eastAsia="SimSun"/>
          <w:b/>
          <w:szCs w:val="21"/>
        </w:rPr>
        <w:tab/>
      </w:r>
      <w:r>
        <w:rPr>
          <w:rFonts w:ascii="Times New Roman" w:eastAsia="SimSun" w:hint="eastAsia"/>
          <w:b/>
          <w:szCs w:val="21"/>
        </w:rPr>
        <w:t>组件的测量过程</w:t>
      </w:r>
      <w:bookmarkEnd w:id="45"/>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所有钙钛矿太阳电池组件在送检前都应保证电学参数处于稳定状态。所有组件都应按照规定步骤执行测试，并直接测量其输出功率。只有经过了多次重复测试得到了稳定输出功率的组件，方可进行输出功率测试。测试需在温度和光源（光谱以及光强）稳定条件下进行，模拟光源比自然光源稳定性更好，室内测试比户外测试更稳定。</w:t>
      </w:r>
    </w:p>
    <w:p w:rsidR="00000000" w:rsidRDefault="004E6637">
      <w:pPr>
        <w:rPr>
          <w:rFonts w:hint="eastAsia"/>
          <w:szCs w:val="21"/>
        </w:rPr>
      </w:pPr>
    </w:p>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 xml:space="preserve">6.1 </w:t>
      </w:r>
      <w:r>
        <w:rPr>
          <w:rFonts w:ascii="Times New Roman"/>
          <w:b/>
          <w:szCs w:val="21"/>
        </w:rPr>
        <w:t>预处理</w:t>
      </w:r>
    </w:p>
    <w:p w:rsidR="00000000" w:rsidRDefault="004E6637">
      <w:pPr>
        <w:pStyle w:val="afd"/>
        <w:adjustRightInd w:val="0"/>
        <w:snapToGrid w:val="0"/>
        <w:spacing w:line="360" w:lineRule="auto"/>
        <w:ind w:firstLineChars="0" w:firstLine="0"/>
        <w:rPr>
          <w:rFonts w:ascii="Times New Roman" w:hint="eastAsia"/>
          <w:bCs/>
          <w:szCs w:val="21"/>
        </w:rPr>
      </w:pPr>
      <w:r>
        <w:rPr>
          <w:rFonts w:ascii="Times New Roman"/>
          <w:b/>
          <w:szCs w:val="21"/>
        </w:rPr>
        <w:t xml:space="preserve">    </w:t>
      </w:r>
      <w:r>
        <w:rPr>
          <w:rFonts w:ascii="Times New Roman" w:hint="eastAsia"/>
          <w:bCs/>
          <w:szCs w:val="21"/>
        </w:rPr>
        <w:t>组件执行电流</w:t>
      </w:r>
      <w:r>
        <w:rPr>
          <w:rFonts w:ascii="Times New Roman" w:hint="eastAsia"/>
          <w:bCs/>
          <w:szCs w:val="21"/>
        </w:rPr>
        <w:t>-</w:t>
      </w:r>
      <w:r>
        <w:rPr>
          <w:rFonts w:ascii="Times New Roman" w:hint="eastAsia"/>
          <w:bCs/>
          <w:szCs w:val="21"/>
        </w:rPr>
        <w:t>电压</w:t>
      </w:r>
      <w:r>
        <w:rPr>
          <w:rFonts w:ascii="Times New Roman" w:hint="eastAsia"/>
          <w:bCs/>
          <w:szCs w:val="21"/>
        </w:rPr>
        <w:t>(</w:t>
      </w:r>
      <w:r>
        <w:rPr>
          <w:rFonts w:ascii="Times New Roman" w:hint="eastAsia"/>
          <w:bCs/>
          <w:i/>
          <w:iCs/>
          <w:szCs w:val="21"/>
        </w:rPr>
        <w:t>I</w:t>
      </w:r>
      <w:r>
        <w:rPr>
          <w:rFonts w:ascii="Times New Roman" w:hint="eastAsia"/>
          <w:bCs/>
          <w:szCs w:val="21"/>
        </w:rPr>
        <w:t>-</w:t>
      </w:r>
      <w:r>
        <w:rPr>
          <w:rFonts w:ascii="Times New Roman" w:hint="eastAsia"/>
          <w:bCs/>
          <w:i/>
          <w:iCs/>
          <w:szCs w:val="21"/>
        </w:rPr>
        <w:t>V</w:t>
      </w:r>
      <w:r>
        <w:rPr>
          <w:rFonts w:ascii="Times New Roman" w:hint="eastAsia"/>
          <w:bCs/>
          <w:szCs w:val="21"/>
        </w:rPr>
        <w:t>)</w:t>
      </w:r>
      <w:r>
        <w:rPr>
          <w:rFonts w:ascii="Times New Roman" w:hint="eastAsia"/>
          <w:bCs/>
          <w:szCs w:val="21"/>
        </w:rPr>
        <w:t>特性测试的预处理为非必选项</w:t>
      </w:r>
      <w:r>
        <w:rPr>
          <w:rFonts w:ascii="Times New Roman" w:hint="eastAsia"/>
          <w:bCs/>
          <w:szCs w:val="21"/>
        </w:rPr>
        <w:t>目，若要执行预处理，可参照以下步骤执行。</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6.1.1</w:t>
      </w:r>
      <w:r>
        <w:rPr>
          <w:rFonts w:ascii="Times New Roman" w:hint="eastAsia"/>
          <w:kern w:val="2"/>
          <w:szCs w:val="21"/>
        </w:rPr>
        <w:t xml:space="preserve"> </w:t>
      </w:r>
      <w:r>
        <w:rPr>
          <w:rFonts w:ascii="Times New Roman" w:hint="eastAsia"/>
          <w:kern w:val="2"/>
          <w:szCs w:val="21"/>
        </w:rPr>
        <w:t>组件</w:t>
      </w:r>
      <w:r>
        <w:rPr>
          <w:rFonts w:ascii="Times New Roman"/>
          <w:kern w:val="2"/>
          <w:szCs w:val="21"/>
        </w:rPr>
        <w:t>样品</w:t>
      </w:r>
      <w:r>
        <w:rPr>
          <w:rFonts w:ascii="Times New Roman" w:hint="eastAsia"/>
          <w:kern w:val="2"/>
          <w:szCs w:val="21"/>
        </w:rPr>
        <w:t>的</w:t>
      </w:r>
      <w:r>
        <w:rPr>
          <w:rFonts w:ascii="Times New Roman"/>
          <w:kern w:val="2"/>
          <w:szCs w:val="21"/>
        </w:rPr>
        <w:t>预处理</w:t>
      </w:r>
    </w:p>
    <w:p w:rsidR="00000000" w:rsidRDefault="004E6637" w:rsidP="00B04417">
      <w:pPr>
        <w:pStyle w:val="afd"/>
        <w:adjustRightInd w:val="0"/>
        <w:snapToGrid w:val="0"/>
        <w:spacing w:line="360" w:lineRule="auto"/>
        <w:rPr>
          <w:rFonts w:ascii="Times New Roman" w:hint="eastAsia"/>
          <w:kern w:val="2"/>
          <w:szCs w:val="21"/>
        </w:rPr>
      </w:pPr>
      <w:r>
        <w:rPr>
          <w:rFonts w:ascii="Times New Roman" w:hint="eastAsia"/>
          <w:kern w:val="2"/>
          <w:szCs w:val="21"/>
        </w:rPr>
        <w:lastRenderedPageBreak/>
        <w:t>组件执行电流</w:t>
      </w:r>
      <w:r>
        <w:rPr>
          <w:rFonts w:ascii="Times New Roman" w:hint="eastAsia"/>
          <w:kern w:val="2"/>
          <w:szCs w:val="21"/>
        </w:rPr>
        <w:t>-</w:t>
      </w:r>
      <w:r>
        <w:rPr>
          <w:rFonts w:ascii="Times New Roman" w:hint="eastAsia"/>
          <w:kern w:val="2"/>
          <w:szCs w:val="21"/>
        </w:rPr>
        <w:t>电压</w:t>
      </w:r>
      <w:r>
        <w:rPr>
          <w:rFonts w:ascii="Times New Roman" w:hint="eastAsia"/>
          <w:kern w:val="2"/>
          <w:szCs w:val="21"/>
        </w:rPr>
        <w:t>(</w:t>
      </w:r>
      <w:r>
        <w:rPr>
          <w:rFonts w:ascii="Times New Roman"/>
          <w:i/>
          <w:iCs/>
          <w:kern w:val="2"/>
          <w:szCs w:val="21"/>
        </w:rPr>
        <w:t>I</w:t>
      </w:r>
      <w:r>
        <w:rPr>
          <w:rFonts w:ascii="Times New Roman"/>
          <w:kern w:val="2"/>
          <w:szCs w:val="21"/>
        </w:rPr>
        <w:t>-</w:t>
      </w:r>
      <w:r>
        <w:rPr>
          <w:rFonts w:ascii="Times New Roman"/>
          <w:i/>
          <w:iCs/>
          <w:kern w:val="2"/>
          <w:szCs w:val="21"/>
        </w:rPr>
        <w:t>V</w:t>
      </w:r>
      <w:r>
        <w:rPr>
          <w:rFonts w:ascii="Times New Roman"/>
          <w:kern w:val="2"/>
          <w:szCs w:val="21"/>
        </w:rPr>
        <w:t>)</w:t>
      </w:r>
      <w:r>
        <w:rPr>
          <w:rFonts w:ascii="Times New Roman" w:hint="eastAsia"/>
          <w:kern w:val="2"/>
          <w:szCs w:val="21"/>
        </w:rPr>
        <w:t>特性测试前推荐</w:t>
      </w:r>
      <w:r>
        <w:rPr>
          <w:rFonts w:ascii="Times New Roman"/>
          <w:kern w:val="2"/>
          <w:szCs w:val="21"/>
        </w:rPr>
        <w:t>预处理，按照</w:t>
      </w:r>
      <w:r>
        <w:rPr>
          <w:rFonts w:ascii="Times New Roman" w:hAnsi="Times New Roman" w:hint="eastAsia"/>
          <w:szCs w:val="21"/>
        </w:rPr>
        <w:t>IEC</w:t>
      </w:r>
      <w:r>
        <w:rPr>
          <w:rFonts w:ascii="Times New Roman" w:hAnsi="Times New Roman"/>
          <w:szCs w:val="21"/>
        </w:rPr>
        <w:t xml:space="preserve"> 61215-1-4</w:t>
      </w:r>
      <w:r>
        <w:rPr>
          <w:rFonts w:ascii="Times New Roman" w:hAnsi="Times New Roman" w:hint="eastAsia"/>
          <w:szCs w:val="21"/>
        </w:rPr>
        <w:t>、</w:t>
      </w:r>
      <w:r>
        <w:rPr>
          <w:rFonts w:ascii="Times New Roman" w:hAnsi="Times New Roman"/>
          <w:szCs w:val="21"/>
        </w:rPr>
        <w:t xml:space="preserve">IEC </w:t>
      </w:r>
      <w:r>
        <w:rPr>
          <w:rFonts w:ascii="Times New Roman" w:hAnsi="Times New Roman" w:hint="eastAsia"/>
          <w:szCs w:val="21"/>
        </w:rPr>
        <w:t>61215-2:2016</w:t>
      </w:r>
      <w:r>
        <w:rPr>
          <w:rFonts w:ascii="Times New Roman" w:hAnsi="Times New Roman" w:hint="eastAsia"/>
          <w:szCs w:val="21"/>
        </w:rPr>
        <w:t>的</w:t>
      </w:r>
      <w:r>
        <w:rPr>
          <w:rFonts w:ascii="Times New Roman"/>
          <w:kern w:val="2"/>
          <w:szCs w:val="21"/>
        </w:rPr>
        <w:t>中规定</w:t>
      </w:r>
      <w:r>
        <w:rPr>
          <w:rFonts w:ascii="Times New Roman" w:hint="eastAsia"/>
          <w:kern w:val="2"/>
          <w:szCs w:val="21"/>
        </w:rPr>
        <w:t>的稳定性</w:t>
      </w:r>
      <w:r>
        <w:rPr>
          <w:rFonts w:ascii="Times New Roman"/>
          <w:kern w:val="2"/>
          <w:szCs w:val="21"/>
        </w:rPr>
        <w:t>预处理方法进行。</w:t>
      </w:r>
    </w:p>
    <w:p w:rsidR="00000000" w:rsidRDefault="004E6637">
      <w:pPr>
        <w:pStyle w:val="afd"/>
        <w:adjustRightInd w:val="0"/>
        <w:snapToGrid w:val="0"/>
        <w:spacing w:line="360" w:lineRule="auto"/>
        <w:ind w:firstLineChars="0" w:firstLine="0"/>
        <w:rPr>
          <w:rFonts w:ascii="Times New Roman" w:hint="eastAsia"/>
          <w:kern w:val="2"/>
          <w:szCs w:val="21"/>
        </w:rPr>
      </w:pPr>
      <w:r>
        <w:rPr>
          <w:rFonts w:ascii="Times New Roman" w:hint="eastAsia"/>
          <w:kern w:val="2"/>
          <w:szCs w:val="21"/>
        </w:rPr>
        <w:t>注：其他类型组件参照本标准进行预处理。</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 xml:space="preserve">6.1.2 </w:t>
      </w:r>
      <w:r>
        <w:rPr>
          <w:rFonts w:ascii="Times New Roman" w:hint="eastAsia"/>
          <w:kern w:val="2"/>
          <w:szCs w:val="21"/>
        </w:rPr>
        <w:t>预处理达到稳定的定义</w:t>
      </w:r>
    </w:p>
    <w:p w:rsidR="00000000" w:rsidRDefault="004E6637">
      <w:pPr>
        <w:spacing w:line="360" w:lineRule="auto"/>
        <w:ind w:firstLineChars="200" w:firstLine="420"/>
        <w:jc w:val="left"/>
        <w:rPr>
          <w:rFonts w:ascii="Times New Roman" w:hAnsi="Times New Roman"/>
          <w:szCs w:val="21"/>
        </w:rPr>
      </w:pPr>
      <w:r>
        <w:rPr>
          <w:rFonts w:ascii="Times New Roman" w:hAnsi="Times New Roman" w:hint="eastAsia"/>
          <w:szCs w:val="21"/>
        </w:rPr>
        <w:t>使用以下公式判断待检组件是否达到稳定输出功率：</w:t>
      </w:r>
    </w:p>
    <w:p w:rsidR="00000000" w:rsidRDefault="004E6637">
      <w:pPr>
        <w:wordWrap w:val="0"/>
        <w:spacing w:line="360" w:lineRule="auto"/>
        <w:jc w:val="right"/>
        <w:rPr>
          <w:rFonts w:ascii="Times New Roman" w:hAnsi="Times New Roman" w:hint="eastAsia"/>
          <w:szCs w:val="21"/>
        </w:rPr>
      </w:pPr>
      <w:r>
        <w:rPr>
          <w:rFonts w:ascii="Times New Roman"/>
          <w:position w:val="-32"/>
          <w:szCs w:val="21"/>
        </w:rPr>
        <w:object w:dxaOrig="1099"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55.25pt;height:35.15pt;mso-wrap-style:square;mso-position-horizontal-relative:page;mso-position-vertical-relative:page" o:ole="">
            <v:imagedata r:id="rId12" o:title=""/>
          </v:shape>
          <o:OLEObject Type="Embed" ProgID="Equation.3" ShapeID="Object 1" DrawAspect="Content" ObjectID="_1680968657" r:id="rId13"/>
        </w:object>
      </w:r>
      <w:r>
        <w:rPr>
          <w:szCs w:val="21"/>
        </w:rPr>
        <w:t xml:space="preserve">                                </w:t>
      </w:r>
      <w:r>
        <w:rPr>
          <w:rFonts w:ascii="Times New Roman" w:hAnsi="Times New Roman"/>
          <w:szCs w:val="21"/>
        </w:rPr>
        <w:t>(1)</w:t>
      </w:r>
    </w:p>
    <w:p w:rsidR="00000000" w:rsidRDefault="004E6637">
      <w:pPr>
        <w:spacing w:line="360" w:lineRule="auto"/>
        <w:jc w:val="left"/>
        <w:rPr>
          <w:rFonts w:ascii="Times New Roman" w:hAnsi="Times New Roman"/>
          <w:szCs w:val="21"/>
        </w:rPr>
      </w:pPr>
      <w:r>
        <w:rPr>
          <w:rFonts w:ascii="Times New Roman" w:hAnsi="Times New Roman" w:hint="eastAsia"/>
          <w:szCs w:val="21"/>
        </w:rPr>
        <w:t>其中，</w:t>
      </w:r>
      <m:oMath>
        <m:r>
          <w:rPr>
            <w:rFonts w:ascii="Cambria Math" w:hAnsi="Cambria Math"/>
            <w:szCs w:val="21"/>
          </w:rPr>
          <m:t>x=0.02</m:t>
        </m:r>
      </m:oMath>
      <w:r>
        <w:rPr>
          <w:rFonts w:ascii="Times New Roman" w:hAnsi="Times New Roman" w:hint="eastAsia"/>
          <w:szCs w:val="21"/>
        </w:rPr>
        <w:t>；</w:t>
      </w:r>
      <w:r>
        <w:rPr>
          <w:rFonts w:ascii="Times New Roman" w:hAnsi="Times New Roman" w:hint="eastAsia"/>
          <w:i/>
          <w:szCs w:val="21"/>
        </w:rPr>
        <w:t>P</w:t>
      </w:r>
      <w:r>
        <w:rPr>
          <w:rFonts w:ascii="Times New Roman" w:hAnsi="Times New Roman"/>
          <w:szCs w:val="21"/>
          <w:vertAlign w:val="subscript"/>
        </w:rPr>
        <w:t>1</w:t>
      </w:r>
      <w:r>
        <w:rPr>
          <w:rFonts w:ascii="Times New Roman" w:hAnsi="Times New Roman" w:hint="eastAsia"/>
          <w:szCs w:val="21"/>
        </w:rPr>
        <w:t>，</w:t>
      </w:r>
      <w:r>
        <w:rPr>
          <w:rFonts w:ascii="Times New Roman" w:hAnsi="Times New Roman" w:hint="eastAsia"/>
          <w:i/>
          <w:szCs w:val="21"/>
        </w:rPr>
        <w:t>P</w:t>
      </w:r>
      <w:r>
        <w:rPr>
          <w:rFonts w:ascii="Times New Roman" w:hAnsi="Times New Roman"/>
          <w:szCs w:val="21"/>
          <w:vertAlign w:val="subscript"/>
        </w:rPr>
        <w:t>2</w:t>
      </w:r>
      <w:r>
        <w:rPr>
          <w:rFonts w:ascii="Times New Roman" w:hAnsi="Times New Roman" w:hint="eastAsia"/>
          <w:szCs w:val="21"/>
        </w:rPr>
        <w:t>，</w:t>
      </w:r>
      <w:r>
        <w:rPr>
          <w:rFonts w:ascii="Times New Roman" w:hAnsi="Times New Roman" w:hint="eastAsia"/>
          <w:i/>
          <w:szCs w:val="21"/>
        </w:rPr>
        <w:t>P</w:t>
      </w:r>
      <w:r>
        <w:rPr>
          <w:rFonts w:ascii="Times New Roman" w:hAnsi="Times New Roman" w:hint="eastAsia"/>
          <w:szCs w:val="21"/>
          <w:vertAlign w:val="subscript"/>
        </w:rPr>
        <w:t>ave</w:t>
      </w:r>
      <w:r>
        <w:rPr>
          <w:rFonts w:ascii="Times New Roman" w:hAnsi="Times New Roman" w:hint="eastAsia"/>
          <w:szCs w:val="21"/>
          <w:vertAlign w:val="subscript"/>
        </w:rPr>
        <w:t>rage</w:t>
      </w:r>
      <w:r>
        <w:rPr>
          <w:rFonts w:ascii="Times New Roman" w:hAnsi="Times New Roman" w:hint="eastAsia"/>
          <w:szCs w:val="21"/>
        </w:rPr>
        <w:t>分别是连续进行三次功率测量时得到的组件功率的极大、极小和平均数值。</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6.1.3</w:t>
      </w:r>
      <w:r>
        <w:rPr>
          <w:rFonts w:ascii="Times New Roman" w:hint="eastAsia"/>
          <w:kern w:val="2"/>
          <w:szCs w:val="21"/>
        </w:rPr>
        <w:t>光照预处理相关程序</w:t>
      </w:r>
    </w:p>
    <w:p w:rsidR="00000000" w:rsidRDefault="004E6637">
      <w:pPr>
        <w:spacing w:line="360" w:lineRule="auto"/>
        <w:jc w:val="left"/>
        <w:rPr>
          <w:rFonts w:ascii="Times New Roman" w:hAnsi="Times New Roman"/>
          <w:szCs w:val="21"/>
        </w:rPr>
      </w:pPr>
      <w:r>
        <w:rPr>
          <w:rFonts w:ascii="Times New Roman"/>
          <w:szCs w:val="21"/>
        </w:rPr>
        <w:t>6.1.3.1</w:t>
      </w:r>
      <w:r>
        <w:rPr>
          <w:rFonts w:ascii="Times New Roman" w:hAnsi="Times New Roman" w:hint="eastAsia"/>
          <w:kern w:val="0"/>
          <w:szCs w:val="21"/>
        </w:rPr>
        <w:t>模拟光照预处理的设备与环境</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a)</w:t>
      </w:r>
      <w:r>
        <w:rPr>
          <w:rFonts w:ascii="Times New Roman" w:hAnsi="Times New Roman"/>
          <w:kern w:val="0"/>
          <w:szCs w:val="21"/>
        </w:rPr>
        <w:t xml:space="preserve"> </w:t>
      </w:r>
      <w:r>
        <w:rPr>
          <w:rFonts w:ascii="Times New Roman" w:hAnsi="Times New Roman" w:hint="eastAsia"/>
          <w:kern w:val="0"/>
          <w:szCs w:val="21"/>
        </w:rPr>
        <w:t>符合</w:t>
      </w:r>
      <w:r>
        <w:rPr>
          <w:rFonts w:ascii="Times New Roman" w:hAnsi="Times New Roman"/>
          <w:kern w:val="0"/>
          <w:szCs w:val="21"/>
        </w:rPr>
        <w:t>IEC 60904-9</w:t>
      </w:r>
      <w:r>
        <w:rPr>
          <w:rFonts w:ascii="Times New Roman" w:hAnsi="Times New Roman" w:hint="eastAsia"/>
          <w:kern w:val="0"/>
          <w:szCs w:val="21"/>
        </w:rPr>
        <w:t>中</w:t>
      </w:r>
      <w:r>
        <w:rPr>
          <w:rFonts w:ascii="Times New Roman" w:hAnsi="Times New Roman"/>
          <w:kern w:val="0"/>
          <w:szCs w:val="21"/>
        </w:rPr>
        <w:t>CCC</w:t>
      </w:r>
      <w:r>
        <w:rPr>
          <w:rFonts w:ascii="Times New Roman" w:hAnsi="Times New Roman" w:hint="eastAsia"/>
          <w:kern w:val="0"/>
          <w:szCs w:val="21"/>
        </w:rPr>
        <w:t>级太阳光模拟器或更优的模拟器。</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b</w:t>
      </w:r>
      <w:r>
        <w:rPr>
          <w:rFonts w:ascii="Times New Roman" w:hAnsi="Times New Roman" w:hint="eastAsia"/>
          <w:kern w:val="0"/>
          <w:szCs w:val="21"/>
        </w:rPr>
        <w:t>)</w:t>
      </w:r>
      <w:r>
        <w:rPr>
          <w:rFonts w:ascii="Times New Roman" w:hAnsi="Times New Roman"/>
          <w:kern w:val="0"/>
          <w:szCs w:val="21"/>
        </w:rPr>
        <w:t xml:space="preserve"> </w:t>
      </w:r>
      <w:r>
        <w:rPr>
          <w:rFonts w:ascii="Times New Roman" w:hAnsi="Times New Roman" w:hint="eastAsia"/>
          <w:kern w:val="0"/>
          <w:szCs w:val="21"/>
        </w:rPr>
        <w:t>带有积分器的参考设备，用于监测辐照度。</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c</w:t>
      </w:r>
      <w:r>
        <w:rPr>
          <w:rFonts w:ascii="Times New Roman" w:hAnsi="Times New Roman" w:hint="eastAsia"/>
          <w:kern w:val="0"/>
          <w:szCs w:val="21"/>
        </w:rPr>
        <w:t>)</w:t>
      </w:r>
      <w:r>
        <w:rPr>
          <w:rFonts w:ascii="Times New Roman" w:hAnsi="Times New Roman"/>
          <w:kern w:val="0"/>
          <w:szCs w:val="21"/>
        </w:rPr>
        <w:t xml:space="preserve"> </w:t>
      </w:r>
      <w:r>
        <w:rPr>
          <w:rFonts w:ascii="Times New Roman" w:hAnsi="Times New Roman" w:hint="eastAsia"/>
          <w:kern w:val="0"/>
          <w:szCs w:val="21"/>
        </w:rPr>
        <w:t>按照制造厂规定的要求，安装组件支架，在模拟器规定的测试平面内安装规定设备。</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d</w:t>
      </w:r>
      <w:r>
        <w:rPr>
          <w:rFonts w:ascii="Times New Roman" w:hAnsi="Times New Roman" w:hint="eastAsia"/>
          <w:kern w:val="0"/>
          <w:szCs w:val="21"/>
        </w:rPr>
        <w:t>)</w:t>
      </w:r>
      <w:r>
        <w:rPr>
          <w:rFonts w:ascii="Times New Roman" w:hAnsi="Times New Roman"/>
          <w:kern w:val="0"/>
          <w:szCs w:val="21"/>
        </w:rPr>
        <w:t xml:space="preserve"> </w:t>
      </w:r>
      <w:r>
        <w:rPr>
          <w:rFonts w:ascii="Times New Roman" w:hAnsi="Times New Roman" w:hint="eastAsia"/>
          <w:kern w:val="0"/>
          <w:szCs w:val="21"/>
        </w:rPr>
        <w:t>使用规定设备将辐照度设置在</w:t>
      </w:r>
      <w:r>
        <w:rPr>
          <w:rFonts w:ascii="Times New Roman" w:hAnsi="Times New Roman"/>
          <w:kern w:val="0"/>
          <w:szCs w:val="21"/>
        </w:rPr>
        <w:t>800 W/m</w:t>
      </w:r>
      <w:r>
        <w:rPr>
          <w:rFonts w:ascii="Times New Roman" w:hAnsi="Times New Roman"/>
          <w:kern w:val="0"/>
          <w:szCs w:val="21"/>
          <w:vertAlign w:val="superscript"/>
        </w:rPr>
        <w:t>2</w:t>
      </w:r>
      <w:r>
        <w:rPr>
          <w:rFonts w:ascii="Times New Roman" w:hAnsi="Times New Roman" w:hint="eastAsia"/>
          <w:kern w:val="0"/>
          <w:szCs w:val="21"/>
        </w:rPr>
        <w:t>和</w:t>
      </w:r>
      <w:r>
        <w:rPr>
          <w:rFonts w:ascii="Times New Roman" w:hAnsi="Times New Roman"/>
          <w:kern w:val="0"/>
          <w:szCs w:val="21"/>
        </w:rPr>
        <w:t>1000 W/m</w:t>
      </w:r>
      <w:r>
        <w:rPr>
          <w:rFonts w:ascii="Times New Roman" w:hAnsi="Times New Roman"/>
          <w:kern w:val="0"/>
          <w:szCs w:val="21"/>
          <w:vertAlign w:val="superscript"/>
        </w:rPr>
        <w:t>2</w:t>
      </w:r>
      <w:r>
        <w:rPr>
          <w:rFonts w:ascii="Times New Roman" w:hAnsi="Times New Roman" w:hint="eastAsia"/>
          <w:kern w:val="0"/>
          <w:szCs w:val="21"/>
        </w:rPr>
        <w:t>之间。并记录辐照度。</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e</w:t>
      </w:r>
      <w:r>
        <w:rPr>
          <w:rFonts w:ascii="Times New Roman" w:hAnsi="Times New Roman" w:hint="eastAsia"/>
          <w:kern w:val="0"/>
          <w:szCs w:val="21"/>
        </w:rPr>
        <w:t>)</w:t>
      </w:r>
      <w:r>
        <w:rPr>
          <w:rFonts w:ascii="Times New Roman" w:hAnsi="Times New Roman"/>
          <w:kern w:val="0"/>
          <w:szCs w:val="21"/>
        </w:rPr>
        <w:t xml:space="preserve"> </w:t>
      </w:r>
      <w:r>
        <w:rPr>
          <w:rFonts w:ascii="Times New Roman" w:hAnsi="Times New Roman" w:hint="eastAsia"/>
          <w:kern w:val="0"/>
          <w:szCs w:val="21"/>
        </w:rPr>
        <w:t>曝露在模拟器下，组件温度应保持在</w:t>
      </w:r>
      <w:r>
        <w:rPr>
          <w:rFonts w:ascii="Times New Roman" w:hAnsi="Times New Roman"/>
          <w:kern w:val="0"/>
          <w:szCs w:val="21"/>
        </w:rPr>
        <w:t>55</w:t>
      </w:r>
      <w:r>
        <w:rPr>
          <w:rFonts w:ascii="Times New Roman" w:hAnsi="Times New Roman" w:hint="eastAsia"/>
          <w:kern w:val="0"/>
          <w:szCs w:val="21"/>
        </w:rPr>
        <w:t>℃以下。使用温度检测设备（精度在</w:t>
      </w:r>
      <w:r>
        <w:rPr>
          <w:rFonts w:ascii="Times New Roman" w:hAnsi="Times New Roman"/>
          <w:kern w:val="0"/>
          <w:szCs w:val="21"/>
        </w:rPr>
        <w:t>±0.5</w:t>
      </w:r>
      <w:r>
        <w:rPr>
          <w:rFonts w:ascii="Times New Roman" w:hAnsi="Times New Roman" w:hint="eastAsia"/>
          <w:kern w:val="0"/>
          <w:szCs w:val="21"/>
        </w:rPr>
        <w:t>℃的范围内）对组件温度进行检测，温度监测点应安置在对组件平均温度测量有代表性的位置。</w:t>
      </w:r>
    </w:p>
    <w:p w:rsidR="00000000" w:rsidRDefault="004E6637">
      <w:pPr>
        <w:spacing w:line="360" w:lineRule="auto"/>
        <w:jc w:val="left"/>
        <w:rPr>
          <w:rFonts w:ascii="Times New Roman" w:hAnsi="Times New Roman"/>
          <w:kern w:val="0"/>
          <w:szCs w:val="21"/>
        </w:rPr>
      </w:pPr>
      <w:r>
        <w:rPr>
          <w:rFonts w:ascii="Times New Roman"/>
          <w:szCs w:val="21"/>
        </w:rPr>
        <w:t>6.1.3.2</w:t>
      </w:r>
      <w:r>
        <w:rPr>
          <w:rFonts w:ascii="Times New Roman" w:hAnsi="Times New Roman" w:hint="eastAsia"/>
          <w:kern w:val="0"/>
          <w:szCs w:val="21"/>
        </w:rPr>
        <w:t>初始预处理</w:t>
      </w:r>
    </w:p>
    <w:p w:rsidR="00000000" w:rsidRDefault="004E6637">
      <w:pPr>
        <w:ind w:firstLineChars="200" w:firstLine="420"/>
        <w:rPr>
          <w:rFonts w:ascii="Times New Roman" w:hAnsi="Times New Roman"/>
          <w:kern w:val="0"/>
          <w:szCs w:val="21"/>
        </w:rPr>
      </w:pPr>
      <w:r>
        <w:rPr>
          <w:rFonts w:ascii="Times New Roman" w:hAnsi="Times New Roman" w:hint="eastAsia"/>
          <w:kern w:val="0"/>
          <w:szCs w:val="21"/>
        </w:rPr>
        <w:t>应通过将组件在模拟光源下，对所有测试组件进行多个片段的初始预处理，每个片段的辐照剂量不大于</w:t>
      </w:r>
      <w:r>
        <w:rPr>
          <w:rFonts w:ascii="Times New Roman" w:hAnsi="Times New Roman"/>
          <w:kern w:val="0"/>
          <w:szCs w:val="21"/>
        </w:rPr>
        <w:t>10 kWh/m</w:t>
      </w:r>
      <w:r>
        <w:rPr>
          <w:rFonts w:ascii="Times New Roman" w:hAnsi="Times New Roman"/>
          <w:kern w:val="0"/>
          <w:szCs w:val="21"/>
          <w:vertAlign w:val="superscript"/>
        </w:rPr>
        <w:t>2</w:t>
      </w:r>
      <w:r>
        <w:rPr>
          <w:rFonts w:ascii="Times New Roman" w:hAnsi="Times New Roman" w:hint="eastAsia"/>
          <w:kern w:val="0"/>
          <w:szCs w:val="21"/>
        </w:rPr>
        <w:t>。</w:t>
      </w:r>
    </w:p>
    <w:p w:rsidR="00000000" w:rsidRDefault="004E6637">
      <w:pPr>
        <w:pStyle w:val="afff7"/>
        <w:adjustRightInd w:val="0"/>
        <w:snapToGrid w:val="0"/>
        <w:spacing w:line="360" w:lineRule="auto"/>
        <w:ind w:firstLineChars="0" w:firstLine="0"/>
        <w:rPr>
          <w:rFonts w:ascii="Times New Roman" w:hAnsi="Times New Roman"/>
          <w:kern w:val="0"/>
          <w:szCs w:val="21"/>
        </w:rPr>
      </w:pPr>
      <w:r>
        <w:rPr>
          <w:rFonts w:ascii="Times New Roman"/>
          <w:szCs w:val="21"/>
        </w:rPr>
        <w:t>6.1.3.3</w:t>
      </w:r>
      <w:r>
        <w:rPr>
          <w:rFonts w:ascii="Times New Roman" w:hint="eastAsia"/>
          <w:szCs w:val="21"/>
        </w:rPr>
        <w:t>光</w:t>
      </w:r>
      <w:r>
        <w:rPr>
          <w:rFonts w:ascii="Times New Roman" w:hAnsi="Times New Roman" w:hint="eastAsia"/>
          <w:kern w:val="0"/>
          <w:szCs w:val="21"/>
        </w:rPr>
        <w:t>照预处理的步骤</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a)</w:t>
      </w:r>
      <w:r>
        <w:rPr>
          <w:rFonts w:ascii="Times New Roman" w:hAnsi="Times New Roman"/>
          <w:kern w:val="0"/>
          <w:szCs w:val="21"/>
        </w:rPr>
        <w:t xml:space="preserve"> </w:t>
      </w:r>
      <w:r>
        <w:rPr>
          <w:rFonts w:ascii="Times New Roman" w:hAnsi="Times New Roman" w:hint="eastAsia"/>
          <w:kern w:val="0"/>
          <w:szCs w:val="21"/>
        </w:rPr>
        <w:t>在组件温度允许范围内，使用最大功率点测试方法测量每个组件的输出功率。</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b)</w:t>
      </w:r>
      <w:r>
        <w:rPr>
          <w:rFonts w:ascii="Times New Roman" w:hAnsi="Times New Roman"/>
          <w:kern w:val="0"/>
          <w:szCs w:val="21"/>
        </w:rPr>
        <w:t xml:space="preserve"> </w:t>
      </w:r>
      <w:r>
        <w:rPr>
          <w:rFonts w:ascii="Times New Roman" w:hAnsi="Times New Roman" w:hint="eastAsia"/>
          <w:kern w:val="0"/>
          <w:szCs w:val="21"/>
        </w:rPr>
        <w:t>将组件连接电学载荷至最大功率点附近</w:t>
      </w:r>
      <w:r>
        <w:rPr>
          <w:rFonts w:ascii="Times New Roman" w:hAnsi="Times New Roman" w:hint="eastAsia"/>
          <w:kern w:val="0"/>
          <w:szCs w:val="21"/>
        </w:rPr>
        <w:t>(</w:t>
      </w:r>
      <w:r>
        <w:rPr>
          <w:rFonts w:ascii="Times New Roman" w:hAnsi="Times New Roman" w:hint="eastAsia"/>
          <w:kern w:val="0"/>
          <w:szCs w:val="21"/>
        </w:rPr>
        <w:t>相对不确定度≤</w:t>
      </w:r>
      <w:r>
        <w:rPr>
          <w:rFonts w:ascii="Times New Roman" w:hAnsi="Times New Roman" w:hint="eastAsia"/>
          <w:kern w:val="0"/>
          <w:szCs w:val="21"/>
        </w:rPr>
        <w:t>2</w:t>
      </w:r>
      <w:r>
        <w:rPr>
          <w:rFonts w:ascii="Times New Roman" w:hAnsi="Times New Roman"/>
          <w:kern w:val="0"/>
          <w:szCs w:val="21"/>
        </w:rPr>
        <w:t>.0%)</w:t>
      </w:r>
      <w:r>
        <w:rPr>
          <w:rFonts w:ascii="Times New Roman" w:hAnsi="Times New Roman" w:hint="eastAsia"/>
          <w:kern w:val="0"/>
          <w:szCs w:val="21"/>
        </w:rPr>
        <w:t>。</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c</w:t>
      </w:r>
      <w:r>
        <w:rPr>
          <w:rFonts w:ascii="Times New Roman" w:hAnsi="Times New Roman" w:hint="eastAsia"/>
          <w:kern w:val="0"/>
          <w:szCs w:val="21"/>
        </w:rPr>
        <w:t>)</w:t>
      </w:r>
      <w:r>
        <w:rPr>
          <w:rFonts w:ascii="Times New Roman" w:hAnsi="Times New Roman"/>
          <w:kern w:val="0"/>
          <w:szCs w:val="21"/>
        </w:rPr>
        <w:t xml:space="preserve"> </w:t>
      </w:r>
      <w:r>
        <w:rPr>
          <w:rFonts w:ascii="Times New Roman" w:hAnsi="Times New Roman" w:hint="eastAsia"/>
          <w:kern w:val="0"/>
          <w:szCs w:val="21"/>
        </w:rPr>
        <w:t>记录下辐照度的等级，辐照剂量，温度和组件使用的电阻载荷</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d</w:t>
      </w:r>
      <w:r>
        <w:rPr>
          <w:rFonts w:ascii="Times New Roman" w:hAnsi="Times New Roman" w:hint="eastAsia"/>
          <w:kern w:val="0"/>
          <w:szCs w:val="21"/>
        </w:rPr>
        <w:t>)</w:t>
      </w:r>
      <w:r>
        <w:rPr>
          <w:rFonts w:ascii="Times New Roman" w:hAnsi="Times New Roman"/>
          <w:kern w:val="0"/>
          <w:szCs w:val="21"/>
        </w:rPr>
        <w:t xml:space="preserve"> </w:t>
      </w:r>
      <w:r>
        <w:rPr>
          <w:rFonts w:ascii="Times New Roman" w:hAnsi="Times New Roman" w:hint="eastAsia"/>
          <w:kern w:val="0"/>
          <w:szCs w:val="21"/>
        </w:rPr>
        <w:t>要求每个组件参考</w:t>
      </w:r>
      <w:r>
        <w:rPr>
          <w:rFonts w:ascii="Times New Roman" w:hAnsi="Times New Roman"/>
          <w:kern w:val="0"/>
          <w:szCs w:val="21"/>
        </w:rPr>
        <w:t>6.1.3.2</w:t>
      </w:r>
      <w:r>
        <w:rPr>
          <w:rFonts w:ascii="Times New Roman" w:hAnsi="Times New Roman" w:hint="eastAsia"/>
          <w:kern w:val="0"/>
          <w:szCs w:val="21"/>
        </w:rPr>
        <w:t>初始</w:t>
      </w:r>
      <w:r>
        <w:rPr>
          <w:rFonts w:ascii="Times New Roman" w:hAnsi="Times New Roman" w:hint="eastAsia"/>
          <w:kern w:val="0"/>
          <w:szCs w:val="21"/>
        </w:rPr>
        <w:t>预处理部分规定的辐照剂量，进行多个片段的辐照，直到所测的最大输出功率数值</w:t>
      </w:r>
      <w:r>
        <w:rPr>
          <w:rFonts w:ascii="Times New Roman" w:hAnsi="Times New Roman" w:hint="eastAsia"/>
          <w:kern w:val="0"/>
          <w:szCs w:val="21"/>
        </w:rPr>
        <w:t>e</w:t>
      </w:r>
      <w:r>
        <w:rPr>
          <w:rFonts w:ascii="Times New Roman" w:hAnsi="Times New Roman" w:hint="eastAsia"/>
          <w:kern w:val="0"/>
          <w:szCs w:val="21"/>
        </w:rPr>
        <w:t>达到稳定。稳定的定义参考</w:t>
      </w:r>
      <w:r>
        <w:rPr>
          <w:rFonts w:ascii="Times New Roman" w:hAnsi="Times New Roman"/>
          <w:kern w:val="0"/>
          <w:szCs w:val="21"/>
        </w:rPr>
        <w:t>6.1.3.1</w:t>
      </w:r>
      <w:r>
        <w:rPr>
          <w:rFonts w:ascii="Times New Roman" w:hAnsi="Times New Roman" w:hint="eastAsia"/>
          <w:kern w:val="0"/>
          <w:szCs w:val="21"/>
        </w:rPr>
        <w:t>。</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e</w:t>
      </w:r>
      <w:r>
        <w:rPr>
          <w:rFonts w:ascii="Times New Roman" w:hAnsi="Times New Roman" w:hint="eastAsia"/>
          <w:kern w:val="0"/>
          <w:szCs w:val="21"/>
        </w:rPr>
        <w:t>)</w:t>
      </w:r>
      <w:r>
        <w:rPr>
          <w:rFonts w:ascii="Times New Roman" w:hAnsi="Times New Roman"/>
          <w:kern w:val="0"/>
          <w:szCs w:val="21"/>
        </w:rPr>
        <w:t xml:space="preserve"> </w:t>
      </w:r>
      <w:r>
        <w:rPr>
          <w:rFonts w:ascii="Times New Roman" w:hAnsi="Times New Roman" w:hint="eastAsia"/>
          <w:kern w:val="0"/>
          <w:szCs w:val="21"/>
        </w:rPr>
        <w:t>最大输出功率的测量方法参考</w:t>
      </w:r>
      <w:r>
        <w:rPr>
          <w:rFonts w:ascii="Times New Roman" w:hAnsi="Times New Roman"/>
          <w:kern w:val="0"/>
          <w:szCs w:val="21"/>
        </w:rPr>
        <w:t>IEC61215-2 MQT 02</w:t>
      </w:r>
      <w:r>
        <w:rPr>
          <w:rFonts w:ascii="Times New Roman" w:hAnsi="Times New Roman" w:hint="eastAsia"/>
          <w:kern w:val="0"/>
          <w:szCs w:val="21"/>
        </w:rPr>
        <w:t>程序。</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f</w:t>
      </w:r>
      <w:r>
        <w:rPr>
          <w:rFonts w:ascii="Times New Roman" w:hAnsi="Times New Roman" w:hint="eastAsia"/>
          <w:kern w:val="0"/>
          <w:szCs w:val="21"/>
        </w:rPr>
        <w:t>)</w:t>
      </w:r>
      <w:r>
        <w:rPr>
          <w:rFonts w:ascii="Times New Roman" w:hAnsi="Times New Roman"/>
          <w:kern w:val="0"/>
          <w:szCs w:val="21"/>
        </w:rPr>
        <w:t xml:space="preserve"> </w:t>
      </w:r>
      <w:r>
        <w:rPr>
          <w:rFonts w:ascii="Times New Roman" w:hAnsi="Times New Roman" w:hint="eastAsia"/>
          <w:kern w:val="0"/>
          <w:szCs w:val="21"/>
        </w:rPr>
        <w:t>电池组件最大输出功率的测量之间的辐照剂量应保持基本一致，每次测量间的最大辐照剂量为</w:t>
      </w:r>
      <w:r>
        <w:rPr>
          <w:rFonts w:ascii="Times New Roman" w:hAnsi="Times New Roman"/>
          <w:kern w:val="0"/>
          <w:szCs w:val="21"/>
        </w:rPr>
        <w:t>10kWh</w:t>
      </w:r>
      <w:r>
        <w:rPr>
          <w:rFonts w:ascii="Times New Roman" w:hAnsi="Times New Roman" w:hint="eastAsia"/>
          <w:kern w:val="0"/>
          <w:szCs w:val="21"/>
        </w:rPr>
        <w:t>。</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 xml:space="preserve">g) </w:t>
      </w:r>
      <w:r>
        <w:rPr>
          <w:rFonts w:ascii="Times New Roman" w:hAnsi="Times New Roman" w:hint="eastAsia"/>
          <w:kern w:val="0"/>
          <w:szCs w:val="21"/>
        </w:rPr>
        <w:t>在报告中写明电池组件达到稳定状态时的辐照总剂量、温度等其它所有参数。</w:t>
      </w:r>
    </w:p>
    <w:p w:rsidR="00000000" w:rsidRDefault="004E6637">
      <w:pPr>
        <w:pStyle w:val="afff7"/>
        <w:adjustRightInd w:val="0"/>
        <w:snapToGrid w:val="0"/>
        <w:spacing w:line="360" w:lineRule="auto"/>
        <w:ind w:firstLineChars="0" w:firstLine="0"/>
        <w:rPr>
          <w:rFonts w:ascii="Times New Roman" w:hAnsi="Times New Roman"/>
          <w:kern w:val="0"/>
          <w:szCs w:val="21"/>
        </w:rPr>
      </w:pPr>
      <w:r>
        <w:rPr>
          <w:rFonts w:ascii="Times New Roman"/>
          <w:szCs w:val="21"/>
        </w:rPr>
        <w:t>6.1.3.4</w:t>
      </w:r>
      <w:r>
        <w:rPr>
          <w:rFonts w:ascii="Times New Roman" w:hAnsi="Times New Roman" w:hint="eastAsia"/>
          <w:kern w:val="0"/>
          <w:szCs w:val="21"/>
        </w:rPr>
        <w:t>其他预处理程序</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目前暂时没有其它建议的预处理方式。</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 xml:space="preserve">6.1.3.5 </w:t>
      </w:r>
      <w:r>
        <w:rPr>
          <w:rFonts w:ascii="Times New Roman" w:hint="eastAsia"/>
          <w:kern w:val="2"/>
          <w:szCs w:val="21"/>
        </w:rPr>
        <w:t>最终稳定</w:t>
      </w:r>
    </w:p>
    <w:p w:rsidR="00000000" w:rsidRDefault="004E6637">
      <w:pPr>
        <w:pStyle w:val="afff7"/>
        <w:adjustRightInd w:val="0"/>
        <w:snapToGrid w:val="0"/>
        <w:spacing w:line="360" w:lineRule="auto"/>
        <w:ind w:firstLineChars="0" w:firstLine="0"/>
        <w:rPr>
          <w:rFonts w:ascii="Times New Roman" w:hAnsi="Times New Roman"/>
          <w:kern w:val="0"/>
          <w:szCs w:val="21"/>
        </w:rPr>
      </w:pPr>
      <w:r>
        <w:rPr>
          <w:rFonts w:ascii="Times New Roman" w:hAnsi="Times New Roman" w:hint="eastAsia"/>
          <w:kern w:val="0"/>
          <w:szCs w:val="21"/>
        </w:rPr>
        <w:lastRenderedPageBreak/>
        <w:t>在测试顺序完成后，对所有电池组件进行最终稳定，若满足</w:t>
      </w:r>
      <w:r>
        <w:rPr>
          <w:rFonts w:ascii="Times New Roman" w:hAnsi="Times New Roman"/>
          <w:kern w:val="0"/>
          <w:szCs w:val="21"/>
        </w:rPr>
        <w:t>6.1.2</w:t>
      </w:r>
      <w:r>
        <w:rPr>
          <w:rFonts w:ascii="Times New Roman" w:hAnsi="Times New Roman" w:hint="eastAsia"/>
          <w:kern w:val="0"/>
          <w:szCs w:val="21"/>
        </w:rPr>
        <w:t>中关于预处理达到稳定的定义的规定范围，则满足稳定性测试的要求。</w:t>
      </w:r>
      <w:r>
        <w:rPr>
          <w:rFonts w:ascii="Times New Roman" w:hAnsi="Times New Roman"/>
          <w:kern w:val="0"/>
          <w:szCs w:val="21"/>
        </w:rPr>
        <w:t xml:space="preserve"> </w:t>
      </w:r>
    </w:p>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6.2</w:t>
      </w:r>
      <w:r>
        <w:rPr>
          <w:rFonts w:ascii="Times New Roman" w:hint="eastAsia"/>
          <w:b/>
          <w:szCs w:val="21"/>
        </w:rPr>
        <w:t xml:space="preserve"> </w:t>
      </w:r>
      <w:r>
        <w:rPr>
          <w:rFonts w:ascii="Times New Roman" w:hint="eastAsia"/>
          <w:b/>
          <w:szCs w:val="21"/>
        </w:rPr>
        <w:t>组件</w:t>
      </w:r>
      <w:r>
        <w:rPr>
          <w:rFonts w:ascii="Times New Roman" w:hint="eastAsia"/>
          <w:b/>
          <w:i/>
          <w:szCs w:val="21"/>
        </w:rPr>
        <w:t>I</w:t>
      </w:r>
      <w:r>
        <w:rPr>
          <w:rFonts w:ascii="Times New Roman"/>
          <w:b/>
          <w:szCs w:val="21"/>
        </w:rPr>
        <w:t>-</w:t>
      </w:r>
      <w:r>
        <w:rPr>
          <w:rFonts w:ascii="Times New Roman"/>
          <w:b/>
          <w:i/>
          <w:szCs w:val="21"/>
        </w:rPr>
        <w:t>V</w:t>
      </w:r>
      <w:r>
        <w:rPr>
          <w:rFonts w:ascii="Times New Roman" w:hint="eastAsia"/>
          <w:b/>
          <w:szCs w:val="21"/>
        </w:rPr>
        <w:t>特性的测量</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6.2.1</w:t>
      </w:r>
      <w:r>
        <w:rPr>
          <w:rFonts w:ascii="Times New Roman" w:hint="eastAsia"/>
          <w:kern w:val="2"/>
          <w:szCs w:val="21"/>
        </w:rPr>
        <w:t xml:space="preserve"> </w:t>
      </w:r>
      <w:r>
        <w:rPr>
          <w:rFonts w:ascii="Times New Roman" w:hint="eastAsia"/>
          <w:kern w:val="2"/>
          <w:szCs w:val="21"/>
        </w:rPr>
        <w:t>组件使用模拟光源的室内测量</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a</w:t>
      </w:r>
      <w:r>
        <w:rPr>
          <w:rFonts w:ascii="Times New Roman" w:hAnsi="Times New Roman"/>
          <w:kern w:val="0"/>
          <w:szCs w:val="21"/>
        </w:rPr>
        <w:t xml:space="preserve">) </w:t>
      </w:r>
      <w:r>
        <w:rPr>
          <w:rFonts w:ascii="Times New Roman" w:hAnsi="Times New Roman" w:hint="eastAsia"/>
          <w:kern w:val="0"/>
          <w:szCs w:val="21"/>
        </w:rPr>
        <w:t>使用符合</w:t>
      </w:r>
      <w:r>
        <w:rPr>
          <w:rFonts w:ascii="Times New Roman" w:hAnsi="Times New Roman"/>
          <w:kern w:val="0"/>
          <w:szCs w:val="21"/>
        </w:rPr>
        <w:t>IEC 60904-9</w:t>
      </w:r>
      <w:r>
        <w:rPr>
          <w:rFonts w:ascii="Times New Roman" w:hAnsi="Times New Roman" w:hint="eastAsia"/>
          <w:kern w:val="0"/>
          <w:szCs w:val="21"/>
        </w:rPr>
        <w:t>中</w:t>
      </w:r>
      <w:r>
        <w:rPr>
          <w:rFonts w:ascii="Times New Roman" w:hAnsi="Times New Roman"/>
          <w:kern w:val="0"/>
          <w:szCs w:val="21"/>
        </w:rPr>
        <w:t>AAA</w:t>
      </w:r>
      <w:r>
        <w:rPr>
          <w:rFonts w:ascii="Times New Roman" w:hAnsi="Times New Roman" w:hint="eastAsia"/>
          <w:kern w:val="0"/>
          <w:szCs w:val="21"/>
        </w:rPr>
        <w:t>级或者更优的太阳光模拟器；</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b</w:t>
      </w:r>
      <w:r>
        <w:rPr>
          <w:rFonts w:ascii="Times New Roman" w:hAnsi="Times New Roman"/>
          <w:kern w:val="0"/>
          <w:szCs w:val="21"/>
        </w:rPr>
        <w:t xml:space="preserve">) </w:t>
      </w:r>
      <w:r>
        <w:rPr>
          <w:rFonts w:ascii="Times New Roman" w:hAnsi="Times New Roman" w:hint="eastAsia"/>
          <w:kern w:val="0"/>
          <w:szCs w:val="21"/>
        </w:rPr>
        <w:t>需有积分器用于检测辐照度，由此判定输入功率；</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c</w:t>
      </w:r>
      <w:r>
        <w:rPr>
          <w:rFonts w:ascii="Times New Roman" w:hAnsi="Times New Roman"/>
          <w:kern w:val="0"/>
          <w:szCs w:val="21"/>
        </w:rPr>
        <w:t xml:space="preserve">) </w:t>
      </w:r>
      <w:r>
        <w:rPr>
          <w:rFonts w:ascii="Times New Roman" w:hAnsi="Times New Roman" w:hint="eastAsia"/>
          <w:kern w:val="0"/>
          <w:szCs w:val="21"/>
        </w:rPr>
        <w:t>组件需与光源保持垂直，辐照度测试设备需与电池组件保持共面；</w:t>
      </w:r>
    </w:p>
    <w:p w:rsidR="00000000" w:rsidRDefault="004E6637">
      <w:pPr>
        <w:pStyle w:val="afff7"/>
        <w:adjustRightInd w:val="0"/>
        <w:snapToGrid w:val="0"/>
        <w:spacing w:line="360" w:lineRule="auto"/>
        <w:ind w:firstLineChars="0"/>
        <w:rPr>
          <w:rFonts w:ascii="Times New Roman" w:hAnsi="Times New Roman" w:hint="eastAsia"/>
          <w:kern w:val="0"/>
          <w:szCs w:val="21"/>
        </w:rPr>
      </w:pPr>
      <w:r>
        <w:rPr>
          <w:rFonts w:ascii="Times New Roman" w:hAnsi="Times New Roman" w:hint="eastAsia"/>
          <w:kern w:val="0"/>
          <w:szCs w:val="21"/>
        </w:rPr>
        <w:t>d</w:t>
      </w:r>
      <w:r>
        <w:rPr>
          <w:rFonts w:ascii="Times New Roman" w:hAnsi="Times New Roman"/>
          <w:kern w:val="0"/>
          <w:szCs w:val="21"/>
        </w:rPr>
        <w:t xml:space="preserve">) </w:t>
      </w:r>
      <w:r>
        <w:rPr>
          <w:rFonts w:ascii="Times New Roman" w:hAnsi="Times New Roman" w:hint="eastAsia"/>
          <w:kern w:val="0"/>
          <w:szCs w:val="21"/>
        </w:rPr>
        <w:t>使用规定装置将光源辐照度调整为</w:t>
      </w:r>
      <w:r>
        <w:rPr>
          <w:rFonts w:ascii="Times New Roman" w:hAnsi="Times New Roman" w:hint="eastAsia"/>
          <w:kern w:val="0"/>
          <w:szCs w:val="21"/>
        </w:rPr>
        <w:t>800 W/m</w:t>
      </w:r>
      <w:r>
        <w:rPr>
          <w:rFonts w:ascii="Times New Roman" w:hAnsi="Times New Roman" w:hint="eastAsia"/>
          <w:kern w:val="0"/>
          <w:szCs w:val="21"/>
          <w:vertAlign w:val="superscript"/>
        </w:rPr>
        <w:t>2</w:t>
      </w:r>
      <w:r>
        <w:rPr>
          <w:rFonts w:ascii="Times New Roman" w:hAnsi="Times New Roman" w:hint="eastAsia"/>
          <w:kern w:val="0"/>
          <w:szCs w:val="21"/>
        </w:rPr>
        <w:t>至</w:t>
      </w:r>
      <w:r>
        <w:rPr>
          <w:rFonts w:ascii="Times New Roman" w:hAnsi="Times New Roman" w:hint="eastAsia"/>
          <w:kern w:val="0"/>
          <w:szCs w:val="21"/>
        </w:rPr>
        <w:t>1</w:t>
      </w:r>
      <w:r>
        <w:rPr>
          <w:rFonts w:ascii="Times New Roman" w:hAnsi="Times New Roman"/>
          <w:kern w:val="0"/>
          <w:szCs w:val="21"/>
        </w:rPr>
        <w:t>2</w:t>
      </w:r>
      <w:r>
        <w:rPr>
          <w:rFonts w:ascii="Times New Roman" w:hAnsi="Times New Roman" w:hint="eastAsia"/>
          <w:kern w:val="0"/>
          <w:szCs w:val="21"/>
        </w:rPr>
        <w:t>00 W/m</w:t>
      </w:r>
      <w:r>
        <w:rPr>
          <w:rFonts w:ascii="Times New Roman" w:hAnsi="Times New Roman" w:hint="eastAsia"/>
          <w:kern w:val="0"/>
          <w:szCs w:val="21"/>
          <w:vertAlign w:val="superscript"/>
        </w:rPr>
        <w:t>2</w:t>
      </w:r>
      <w:r>
        <w:rPr>
          <w:rFonts w:ascii="Times New Roman" w:hAnsi="Times New Roman" w:hint="eastAsia"/>
          <w:kern w:val="0"/>
          <w:szCs w:val="21"/>
        </w:rPr>
        <w:t>之间；</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szCs w:val="21"/>
        </w:rPr>
        <w:t xml:space="preserve">e) </w:t>
      </w:r>
      <w:r>
        <w:rPr>
          <w:rFonts w:ascii="Times New Roman" w:hAnsi="Times New Roman" w:hint="eastAsia"/>
          <w:kern w:val="0"/>
          <w:szCs w:val="21"/>
        </w:rPr>
        <w:t>组件温度的检测方法：使用复合符合</w:t>
      </w:r>
      <w:r>
        <w:rPr>
          <w:rFonts w:ascii="Times New Roman" w:hAnsi="Times New Roman"/>
          <w:kern w:val="0"/>
          <w:szCs w:val="21"/>
        </w:rPr>
        <w:t>IEC TR 63228-10</w:t>
      </w:r>
      <w:r>
        <w:rPr>
          <w:rFonts w:ascii="Times New Roman" w:hAnsi="Times New Roman" w:hint="eastAsia"/>
          <w:kern w:val="0"/>
          <w:szCs w:val="21"/>
        </w:rPr>
        <w:t>的要求的温度传感器测量温度。</w:t>
      </w:r>
      <w:r>
        <w:rPr>
          <w:rFonts w:ascii="Times New Roman" w:hAnsi="Times New Roman" w:hint="eastAsia"/>
          <w:kern w:val="0"/>
          <w:szCs w:val="21"/>
        </w:rPr>
        <w:t>将电池组件置于光源下</w:t>
      </w:r>
      <w:r>
        <w:rPr>
          <w:rFonts w:ascii="Times New Roman" w:hAnsi="Times New Roman"/>
          <w:kern w:val="0"/>
          <w:szCs w:val="21"/>
        </w:rPr>
        <w:t>10</w:t>
      </w:r>
      <w:r>
        <w:rPr>
          <w:rFonts w:ascii="Times New Roman" w:hAnsi="Times New Roman" w:hint="eastAsia"/>
          <w:kern w:val="0"/>
          <w:szCs w:val="21"/>
        </w:rPr>
        <w:t>分钟后，将温度传感器按照</w:t>
      </w:r>
      <w:r>
        <w:rPr>
          <w:rFonts w:ascii="Times New Roman" w:hAnsi="Times New Roman"/>
          <w:kern w:val="0"/>
          <w:szCs w:val="21"/>
        </w:rPr>
        <w:t>IEC 60891 ED3</w:t>
      </w:r>
      <w:r>
        <w:rPr>
          <w:rFonts w:ascii="Times New Roman" w:hAnsi="Times New Roman" w:hint="eastAsia"/>
          <w:kern w:val="0"/>
          <w:szCs w:val="21"/>
        </w:rPr>
        <w:t>(</w:t>
      </w:r>
      <w:r>
        <w:rPr>
          <w:rFonts w:ascii="Times New Roman" w:hAnsi="Times New Roman"/>
          <w:kern w:val="0"/>
          <w:szCs w:val="21"/>
        </w:rPr>
        <w:t>82/1735/CDV</w:t>
      </w:r>
      <w:r>
        <w:rPr>
          <w:rFonts w:ascii="Times New Roman" w:hAnsi="Times New Roman" w:hint="eastAsia"/>
          <w:kern w:val="0"/>
          <w:szCs w:val="21"/>
        </w:rPr>
        <w:t>)</w:t>
      </w:r>
      <w:r>
        <w:rPr>
          <w:rFonts w:ascii="Times New Roman" w:hAnsi="Times New Roman"/>
          <w:kern w:val="0"/>
          <w:szCs w:val="21"/>
        </w:rPr>
        <w:t>5.2 d</w:t>
      </w:r>
      <w:r>
        <w:rPr>
          <w:rFonts w:ascii="Times New Roman" w:hAnsi="Times New Roman" w:hint="eastAsia"/>
          <w:kern w:val="0"/>
          <w:szCs w:val="21"/>
        </w:rPr>
        <w:t>规定情况所示在</w:t>
      </w:r>
      <w:r>
        <w:rPr>
          <w:rFonts w:ascii="Times New Roman" w:hAnsi="Times New Roman"/>
          <w:kern w:val="0"/>
          <w:szCs w:val="21"/>
        </w:rPr>
        <w:t>4</w:t>
      </w:r>
      <w:r>
        <w:rPr>
          <w:rFonts w:ascii="Times New Roman" w:hAnsi="Times New Roman" w:hint="eastAsia"/>
          <w:kern w:val="0"/>
          <w:szCs w:val="21"/>
        </w:rPr>
        <w:t>个位置上测量其温度，当所有位置上温度传感器上显示的温度变化在</w:t>
      </w:r>
      <w:r>
        <w:rPr>
          <w:rFonts w:ascii="Times New Roman" w:hAnsi="Times New Roman"/>
          <w:kern w:val="0"/>
          <w:szCs w:val="21"/>
        </w:rPr>
        <w:t>±2.0℃</w:t>
      </w:r>
      <w:r>
        <w:rPr>
          <w:rFonts w:ascii="Times New Roman" w:hAnsi="Times New Roman"/>
          <w:kern w:val="0"/>
          <w:szCs w:val="21"/>
        </w:rPr>
        <w:t>的范围内，且同一位置上</w:t>
      </w:r>
      <w:r>
        <w:rPr>
          <w:rFonts w:ascii="Times New Roman" w:hAnsi="Times New Roman"/>
          <w:kern w:val="0"/>
          <w:szCs w:val="21"/>
        </w:rPr>
        <w:t>3</w:t>
      </w:r>
      <w:r>
        <w:rPr>
          <w:rFonts w:ascii="Times New Roman" w:hAnsi="Times New Roman"/>
          <w:kern w:val="0"/>
          <w:szCs w:val="21"/>
        </w:rPr>
        <w:t>次重复测量得到的温度值变化在</w:t>
      </w:r>
      <w:r>
        <w:rPr>
          <w:rFonts w:ascii="Times New Roman" w:hAnsi="Times New Roman"/>
          <w:kern w:val="0"/>
          <w:szCs w:val="21"/>
        </w:rPr>
        <w:t>±2.0℃</w:t>
      </w:r>
      <w:r>
        <w:rPr>
          <w:rFonts w:ascii="Times New Roman" w:hAnsi="Times New Roman"/>
          <w:kern w:val="0"/>
          <w:szCs w:val="21"/>
        </w:rPr>
        <w:t>范围内</w:t>
      </w:r>
      <w:r>
        <w:rPr>
          <w:rFonts w:ascii="Times New Roman" w:hAnsi="Times New Roman" w:hint="eastAsia"/>
          <w:kern w:val="0"/>
          <w:szCs w:val="21"/>
        </w:rPr>
        <w:t>时，视为温度稳定。取测得的温度平均值为电池组件平均温度，测试报告中需标明测试时组件的实际平均温度。</w:t>
      </w:r>
    </w:p>
    <w:p w:rsidR="00000000" w:rsidRDefault="004E6637">
      <w:pPr>
        <w:pStyle w:val="afff7"/>
        <w:adjustRightInd w:val="0"/>
        <w:snapToGrid w:val="0"/>
        <w:spacing w:line="360" w:lineRule="auto"/>
        <w:ind w:firstLineChars="0" w:firstLine="0"/>
        <w:rPr>
          <w:rFonts w:ascii="Times New Roman" w:hAnsi="Times New Roman" w:hint="eastAsia"/>
          <w:kern w:val="0"/>
          <w:szCs w:val="21"/>
        </w:rPr>
      </w:pPr>
      <w:r>
        <w:rPr>
          <w:rStyle w:val="a3"/>
          <w:rFonts w:ascii="Times New Roman" w:hint="eastAsia"/>
        </w:rPr>
        <w:t>注：温度的</w:t>
      </w:r>
      <w:r>
        <w:rPr>
          <w:rFonts w:ascii="Times New Roman" w:hint="eastAsia"/>
          <w:szCs w:val="21"/>
        </w:rPr>
        <w:t>测量方法可参照附录</w:t>
      </w:r>
      <w:r>
        <w:rPr>
          <w:rFonts w:ascii="Times New Roman"/>
          <w:szCs w:val="21"/>
        </w:rPr>
        <w:t>2</w:t>
      </w:r>
      <w:r>
        <w:rPr>
          <w:rFonts w:ascii="Times New Roman" w:hint="eastAsia"/>
          <w:szCs w:val="21"/>
        </w:rPr>
        <w:t>中的方法进行。</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f</w:t>
      </w:r>
      <w:r>
        <w:rPr>
          <w:rFonts w:ascii="Times New Roman" w:hAnsi="Times New Roman"/>
          <w:kern w:val="0"/>
          <w:szCs w:val="21"/>
        </w:rPr>
        <w:t xml:space="preserve">) </w:t>
      </w:r>
      <w:r>
        <w:rPr>
          <w:rFonts w:ascii="Times New Roman" w:hAnsi="Times New Roman" w:hint="eastAsia"/>
          <w:kern w:val="0"/>
          <w:szCs w:val="21"/>
        </w:rPr>
        <w:t>曝露在模拟器下后，待组件温度保持恒定之后，记录下组件平均温度。即可进行输出功率检测。</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int="eastAsia"/>
          <w:szCs w:val="21"/>
        </w:rPr>
        <w:t>g</w:t>
      </w:r>
      <w:r>
        <w:rPr>
          <w:rFonts w:ascii="Times New Roman"/>
          <w:szCs w:val="21"/>
        </w:rPr>
        <w:t>)</w:t>
      </w:r>
      <w:r>
        <w:rPr>
          <w:rFonts w:ascii="Times New Roman" w:hint="eastAsia"/>
          <w:szCs w:val="21"/>
        </w:rPr>
        <w:tab/>
      </w:r>
      <w:r>
        <w:rPr>
          <w:rFonts w:ascii="Times New Roman" w:hAnsi="Times New Roman" w:hint="eastAsia"/>
          <w:kern w:val="0"/>
          <w:szCs w:val="21"/>
        </w:rPr>
        <w:t>输出</w:t>
      </w:r>
      <w:r>
        <w:rPr>
          <w:rFonts w:ascii="Times New Roman" w:hAnsi="Times New Roman" w:hint="eastAsia"/>
          <w:kern w:val="0"/>
          <w:szCs w:val="21"/>
        </w:rPr>
        <w:t>功率检测和</w:t>
      </w:r>
      <w:r>
        <w:rPr>
          <w:rFonts w:ascii="Times New Roman" w:hAnsi="Times New Roman" w:hint="eastAsia"/>
          <w:i/>
          <w:iCs/>
          <w:kern w:val="0"/>
          <w:szCs w:val="21"/>
        </w:rPr>
        <w:t>I</w:t>
      </w:r>
      <w:r>
        <w:rPr>
          <w:rFonts w:ascii="Times New Roman" w:hAnsi="Times New Roman"/>
          <w:kern w:val="0"/>
          <w:szCs w:val="21"/>
        </w:rPr>
        <w:t>-</w:t>
      </w:r>
      <w:r>
        <w:rPr>
          <w:rFonts w:ascii="Times New Roman" w:hAnsi="Times New Roman" w:hint="eastAsia"/>
          <w:i/>
          <w:iCs/>
          <w:kern w:val="0"/>
          <w:szCs w:val="21"/>
        </w:rPr>
        <w:t>V</w:t>
      </w:r>
      <w:r>
        <w:rPr>
          <w:rFonts w:ascii="Times New Roman" w:hAnsi="Times New Roman" w:hint="eastAsia"/>
          <w:kern w:val="0"/>
          <w:szCs w:val="21"/>
        </w:rPr>
        <w:t>曲线的获得：</w:t>
      </w:r>
      <w:r>
        <w:rPr>
          <w:rFonts w:ascii="Times New Roman" w:hAnsi="Times New Roman" w:hint="eastAsia"/>
          <w:kern w:val="0"/>
          <w:szCs w:val="21"/>
        </w:rPr>
        <w:t>1</w:t>
      </w:r>
      <w:r>
        <w:rPr>
          <w:rFonts w:ascii="Times New Roman" w:hAnsi="Times New Roman" w:hint="eastAsia"/>
          <w:kern w:val="0"/>
          <w:szCs w:val="21"/>
        </w:rPr>
        <w:t>、输出功率的获得。使用电子设备追踪待检电池组件在最大功率点或者电气最大功率点追踪点的电阻载荷大小（</w:t>
      </w:r>
      <w:r>
        <w:rPr>
          <w:rFonts w:ascii="Times New Roman" w:hAnsi="Times New Roman" w:hint="eastAsia"/>
          <w:kern w:val="0"/>
          <w:szCs w:val="21"/>
        </w:rPr>
        <w:t>MPPT</w:t>
      </w:r>
      <w:r>
        <w:rPr>
          <w:rFonts w:ascii="Times New Roman" w:hAnsi="Times New Roman" w:hint="eastAsia"/>
          <w:kern w:val="0"/>
          <w:szCs w:val="21"/>
        </w:rPr>
        <w:t>），由此算出电池组件的输出功率。</w:t>
      </w:r>
      <w:r>
        <w:rPr>
          <w:rFonts w:ascii="Times New Roman" w:hAnsi="Times New Roman" w:hint="eastAsia"/>
          <w:kern w:val="0"/>
          <w:szCs w:val="21"/>
        </w:rPr>
        <w:t>2</w:t>
      </w:r>
      <w:r>
        <w:rPr>
          <w:rFonts w:ascii="Times New Roman" w:hAnsi="Times New Roman" w:hint="eastAsia"/>
          <w:kern w:val="0"/>
          <w:szCs w:val="21"/>
        </w:rPr>
        <w:t>、</w:t>
      </w:r>
      <w:r>
        <w:rPr>
          <w:rFonts w:ascii="Times New Roman" w:hAnsi="Times New Roman" w:hint="eastAsia"/>
          <w:i/>
          <w:kern w:val="0"/>
          <w:szCs w:val="21"/>
        </w:rPr>
        <w:t>I</w:t>
      </w:r>
      <w:r>
        <w:rPr>
          <w:rFonts w:ascii="Times New Roman" w:hAnsi="Times New Roman"/>
          <w:kern w:val="0"/>
          <w:szCs w:val="21"/>
        </w:rPr>
        <w:t>-</w:t>
      </w:r>
      <w:r>
        <w:rPr>
          <w:rFonts w:ascii="Times New Roman" w:hAnsi="Times New Roman" w:hint="eastAsia"/>
          <w:i/>
          <w:kern w:val="0"/>
          <w:szCs w:val="21"/>
        </w:rPr>
        <w:t>V</w:t>
      </w:r>
      <w:r>
        <w:rPr>
          <w:rFonts w:ascii="Times New Roman" w:hAnsi="Times New Roman" w:hint="eastAsia"/>
          <w:kern w:val="0"/>
          <w:szCs w:val="21"/>
        </w:rPr>
        <w:t>曲线的获得。使用钙钛矿太阳电池器件测量中所述的</w:t>
      </w:r>
      <w:r>
        <w:rPr>
          <w:rFonts w:ascii="Times New Roman" w:hAnsi="Times New Roman"/>
          <w:kern w:val="0"/>
          <w:szCs w:val="21"/>
        </w:rPr>
        <w:t>10</w:t>
      </w:r>
      <w:r>
        <w:rPr>
          <w:rFonts w:ascii="Times New Roman" w:hAnsi="Times New Roman" w:hint="eastAsia"/>
          <w:kern w:val="0"/>
          <w:szCs w:val="21"/>
        </w:rPr>
        <w:t>点准稳态拟合法，分别对电池组件的电压进行偏压准稳态测试，通过拟合计算待测组件的</w:t>
      </w:r>
      <w:r>
        <w:rPr>
          <w:rFonts w:ascii="Times New Roman" w:hAnsi="Times New Roman" w:hint="eastAsia"/>
          <w:i/>
          <w:kern w:val="0"/>
          <w:szCs w:val="21"/>
        </w:rPr>
        <w:t>I</w:t>
      </w:r>
      <w:r>
        <w:rPr>
          <w:rFonts w:ascii="Times New Roman" w:hAnsi="Times New Roman"/>
          <w:kern w:val="0"/>
          <w:szCs w:val="21"/>
        </w:rPr>
        <w:t>-</w:t>
      </w:r>
      <w:r>
        <w:rPr>
          <w:rFonts w:ascii="Times New Roman" w:hAnsi="Times New Roman" w:hint="eastAsia"/>
          <w:i/>
          <w:kern w:val="0"/>
          <w:szCs w:val="21"/>
        </w:rPr>
        <w:t>V</w:t>
      </w:r>
      <w:r>
        <w:rPr>
          <w:rFonts w:ascii="Times New Roman" w:hAnsi="Times New Roman" w:hint="eastAsia"/>
          <w:kern w:val="0"/>
          <w:szCs w:val="21"/>
        </w:rPr>
        <w:t>曲线。</w:t>
      </w:r>
    </w:p>
    <w:p w:rsidR="00000000" w:rsidRDefault="004E6637">
      <w:pPr>
        <w:pStyle w:val="afff7"/>
        <w:adjustRightInd w:val="0"/>
        <w:snapToGrid w:val="0"/>
        <w:spacing w:line="360" w:lineRule="auto"/>
        <w:ind w:firstLineChars="0"/>
        <w:rPr>
          <w:rFonts w:ascii="Times New Roman" w:hint="eastAsia"/>
          <w:szCs w:val="21"/>
        </w:rPr>
      </w:pPr>
      <w:r>
        <w:rPr>
          <w:rFonts w:ascii="Times New Roman"/>
          <w:szCs w:val="21"/>
        </w:rPr>
        <w:t xml:space="preserve">h) </w:t>
      </w:r>
      <w:r>
        <w:rPr>
          <w:rFonts w:ascii="Times New Roman" w:hint="eastAsia"/>
          <w:szCs w:val="21"/>
        </w:rPr>
        <w:t>电池组件光电转化效率的计算。使用如下公式计算光电转化效率（</w:t>
      </w:r>
      <w:r>
        <w:rPr>
          <w:rFonts w:ascii="Times New Roman" w:hAnsi="Times New Roman"/>
          <w:i/>
          <w:szCs w:val="21"/>
        </w:rPr>
        <w:t>η</w:t>
      </w:r>
      <w:r>
        <w:rPr>
          <w:rFonts w:ascii="Times New Roman" w:hint="eastAsia"/>
          <w:szCs w:val="21"/>
        </w:rPr>
        <w:t>）。</w:t>
      </w:r>
    </w:p>
    <w:p w:rsidR="00000000" w:rsidRDefault="004E6637">
      <w:pPr>
        <w:pStyle w:val="afff7"/>
        <w:wordWrap w:val="0"/>
        <w:spacing w:line="360" w:lineRule="auto"/>
        <w:ind w:left="420" w:firstLineChars="0" w:firstLine="0"/>
        <w:jc w:val="right"/>
        <w:rPr>
          <w:rFonts w:ascii="Times New Roman" w:eastAsia="DengXian Light" w:hAnsi="Times New Roman"/>
          <w:b/>
          <w:bCs/>
          <w:szCs w:val="21"/>
        </w:rPr>
      </w:pPr>
      <w:r>
        <w:rPr>
          <w:rFonts w:ascii="Times New Roman"/>
          <w:szCs w:val="21"/>
        </w:rPr>
        <w:t xml:space="preserve">   </w:t>
      </w:r>
      <w:r>
        <w:rPr>
          <w:rFonts w:ascii="Times New Roman"/>
          <w:position w:val="-26"/>
          <w:szCs w:val="21"/>
        </w:rPr>
        <w:object w:dxaOrig="2200" w:dyaOrig="659">
          <v:shape id="Object 4" o:spid="_x0000_i1026" type="#_x0000_t75" style="width:109.65pt;height:32.65pt;mso-wrap-style:square;mso-position-horizontal-relative:page;mso-position-vertical-relative:page" o:ole="">
            <v:imagedata r:id="rId14" o:title=""/>
          </v:shape>
          <o:OLEObject Type="Embed" ProgID="Equation.3" ShapeID="Object 4" DrawAspect="Content" ObjectID="_1680968658" r:id="rId15"/>
        </w:object>
      </w:r>
      <w:r>
        <w:rPr>
          <w:rFonts w:ascii="Times New Roman"/>
          <w:szCs w:val="21"/>
        </w:rPr>
        <w:t xml:space="preserve"> </w:t>
      </w:r>
      <w:r>
        <w:rPr>
          <w:szCs w:val="21"/>
        </w:rPr>
        <w:t xml:space="preserve">                        </w:t>
      </w:r>
      <w:r>
        <w:rPr>
          <w:rFonts w:ascii="Times New Roman" w:hAnsi="Times New Roman"/>
          <w:szCs w:val="21"/>
        </w:rPr>
        <w:t>(2)</w:t>
      </w:r>
    </w:p>
    <w:p w:rsidR="00000000" w:rsidRDefault="004E6637">
      <w:pPr>
        <w:pStyle w:val="afff7"/>
        <w:adjustRightInd w:val="0"/>
        <w:snapToGrid w:val="0"/>
        <w:spacing w:line="360" w:lineRule="auto"/>
        <w:ind w:firstLineChars="0" w:firstLine="0"/>
        <w:rPr>
          <w:rFonts w:ascii="Times New Roman"/>
          <w:szCs w:val="21"/>
        </w:rPr>
      </w:pPr>
      <w:r>
        <w:rPr>
          <w:rFonts w:ascii="Times New Roman" w:hint="eastAsia"/>
          <w:szCs w:val="21"/>
        </w:rPr>
        <w:t>其中输入功率</w:t>
      </w:r>
      <w:r>
        <w:rPr>
          <w:rFonts w:ascii="Times New Roman" w:hint="eastAsia"/>
          <w:szCs w:val="21"/>
        </w:rPr>
        <w:t>由辐照计提供。</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6.2.2</w:t>
      </w:r>
      <w:r>
        <w:rPr>
          <w:rFonts w:ascii="Times New Roman" w:hint="eastAsia"/>
          <w:kern w:val="2"/>
          <w:szCs w:val="21"/>
        </w:rPr>
        <w:t xml:space="preserve"> </w:t>
      </w:r>
      <w:r>
        <w:rPr>
          <w:rFonts w:ascii="Times New Roman" w:hint="eastAsia"/>
          <w:kern w:val="2"/>
          <w:szCs w:val="21"/>
        </w:rPr>
        <w:t>组件使用自然光源的户外测量</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kern w:val="0"/>
          <w:szCs w:val="21"/>
        </w:rPr>
        <w:t>a)</w:t>
      </w:r>
      <w:r>
        <w:rPr>
          <w:rFonts w:ascii="Times New Roman" w:hAnsi="Times New Roman" w:hint="eastAsia"/>
          <w:kern w:val="0"/>
          <w:szCs w:val="21"/>
        </w:rPr>
        <w:t xml:space="preserve"> </w:t>
      </w:r>
      <w:r>
        <w:rPr>
          <w:rFonts w:ascii="Times New Roman" w:hAnsi="Times New Roman" w:hint="eastAsia"/>
          <w:kern w:val="0"/>
          <w:szCs w:val="21"/>
        </w:rPr>
        <w:t>组件需按照厂商规定安装支架，电池组件测量过程中需要面向光源；</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b</w:t>
      </w:r>
      <w:r>
        <w:rPr>
          <w:rFonts w:ascii="Times New Roman" w:hAnsi="Times New Roman"/>
          <w:kern w:val="0"/>
          <w:szCs w:val="21"/>
        </w:rPr>
        <w:t xml:space="preserve">) </w:t>
      </w:r>
      <w:r>
        <w:rPr>
          <w:rFonts w:ascii="Times New Roman" w:hAnsi="Times New Roman" w:hint="eastAsia"/>
          <w:kern w:val="0"/>
          <w:szCs w:val="21"/>
        </w:rPr>
        <w:t>在组件同面处安装带有积分装置的辐照计，实时测量辐照度。此辐照度值视为输入功率。</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c</w:t>
      </w:r>
      <w:r>
        <w:rPr>
          <w:rFonts w:ascii="Times New Roman" w:hAnsi="Times New Roman"/>
          <w:kern w:val="0"/>
          <w:szCs w:val="21"/>
        </w:rPr>
        <w:t xml:space="preserve">) </w:t>
      </w:r>
      <w:r>
        <w:rPr>
          <w:rFonts w:ascii="Times New Roman" w:hAnsi="Times New Roman" w:hint="eastAsia"/>
          <w:kern w:val="0"/>
          <w:szCs w:val="21"/>
        </w:rPr>
        <w:t>当天气良好、无雨雪等恶劣天气条件下，组件表面辐照度</w:t>
      </w:r>
      <w:r>
        <w:rPr>
          <w:rFonts w:ascii="Times New Roman" w:hAnsi="Times New Roman"/>
          <w:kern w:val="0"/>
          <w:szCs w:val="21"/>
        </w:rPr>
        <w:t>&gt;700 W/m</w:t>
      </w:r>
      <w:r>
        <w:rPr>
          <w:rFonts w:ascii="Times New Roman" w:hAnsi="Times New Roman"/>
          <w:kern w:val="0"/>
          <w:szCs w:val="21"/>
          <w:vertAlign w:val="superscript"/>
        </w:rPr>
        <w:t>2</w:t>
      </w:r>
      <w:r>
        <w:rPr>
          <w:rFonts w:ascii="Times New Roman" w:hAnsi="Times New Roman" w:hint="eastAsia"/>
          <w:kern w:val="0"/>
          <w:szCs w:val="21"/>
        </w:rPr>
        <w:t>时，进行检测。</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d</w:t>
      </w:r>
      <w:r>
        <w:rPr>
          <w:rFonts w:ascii="Times New Roman" w:hAnsi="Times New Roman"/>
          <w:kern w:val="0"/>
          <w:szCs w:val="21"/>
        </w:rPr>
        <w:t>)</w:t>
      </w:r>
      <w:r>
        <w:rPr>
          <w:rFonts w:ascii="Times New Roman" w:hAnsi="Times New Roman" w:hint="eastAsia"/>
          <w:kern w:val="0"/>
          <w:szCs w:val="21"/>
        </w:rPr>
        <w:t xml:space="preserve"> </w:t>
      </w:r>
      <w:r>
        <w:rPr>
          <w:rFonts w:ascii="Times New Roman" w:hAnsi="Times New Roman" w:hint="eastAsia"/>
          <w:kern w:val="0"/>
          <w:szCs w:val="21"/>
        </w:rPr>
        <w:t>组件温度的检测方法与</w:t>
      </w:r>
      <w:r>
        <w:rPr>
          <w:rFonts w:ascii="Times New Roman" w:hAnsi="Times New Roman"/>
          <w:kern w:val="0"/>
          <w:szCs w:val="21"/>
        </w:rPr>
        <w:t>6.2.1</w:t>
      </w:r>
      <w:r>
        <w:rPr>
          <w:rFonts w:ascii="Times New Roman" w:hAnsi="Times New Roman" w:hint="eastAsia"/>
          <w:kern w:val="0"/>
          <w:szCs w:val="21"/>
        </w:rPr>
        <w:t>一致。</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e</w:t>
      </w:r>
      <w:r>
        <w:rPr>
          <w:rFonts w:ascii="Times New Roman" w:hAnsi="Times New Roman"/>
          <w:kern w:val="0"/>
          <w:szCs w:val="21"/>
        </w:rPr>
        <w:t xml:space="preserve">) </w:t>
      </w:r>
      <w:r>
        <w:rPr>
          <w:rFonts w:ascii="Times New Roman" w:hAnsi="Times New Roman" w:hint="eastAsia"/>
          <w:kern w:val="0"/>
          <w:szCs w:val="21"/>
        </w:rPr>
        <w:t>曝露在自然光源下后，待组件温度保持恒定之后，记录下组件平均温度。即可进行输出功率检测。</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f</w:t>
      </w:r>
      <w:r>
        <w:rPr>
          <w:rFonts w:ascii="Times New Roman" w:hAnsi="Times New Roman"/>
          <w:kern w:val="0"/>
          <w:szCs w:val="21"/>
        </w:rPr>
        <w:t xml:space="preserve">) </w:t>
      </w:r>
      <w:r>
        <w:rPr>
          <w:rFonts w:ascii="Times New Roman" w:hAnsi="Times New Roman" w:hint="eastAsia"/>
          <w:kern w:val="0"/>
          <w:szCs w:val="21"/>
        </w:rPr>
        <w:t>输出功率和</w:t>
      </w:r>
      <w:r>
        <w:rPr>
          <w:rFonts w:ascii="Times New Roman" w:hAnsi="Times New Roman"/>
          <w:i/>
          <w:kern w:val="0"/>
          <w:szCs w:val="21"/>
        </w:rPr>
        <w:t>I</w:t>
      </w:r>
      <w:r>
        <w:rPr>
          <w:rFonts w:ascii="Times New Roman" w:hAnsi="Times New Roman"/>
          <w:kern w:val="0"/>
          <w:szCs w:val="21"/>
        </w:rPr>
        <w:t>-</w:t>
      </w:r>
      <w:r>
        <w:rPr>
          <w:rFonts w:ascii="Times New Roman" w:hAnsi="Times New Roman"/>
          <w:i/>
          <w:kern w:val="0"/>
          <w:szCs w:val="21"/>
        </w:rPr>
        <w:t>V</w:t>
      </w:r>
      <w:r>
        <w:rPr>
          <w:rFonts w:ascii="Times New Roman" w:hAnsi="Times New Roman" w:hint="eastAsia"/>
          <w:kern w:val="0"/>
          <w:szCs w:val="21"/>
        </w:rPr>
        <w:t>曲线的获得与</w:t>
      </w:r>
      <w:r>
        <w:rPr>
          <w:rFonts w:ascii="Times New Roman" w:hAnsi="Times New Roman"/>
          <w:kern w:val="0"/>
          <w:szCs w:val="21"/>
        </w:rPr>
        <w:t>6.2.1</w:t>
      </w:r>
      <w:r>
        <w:rPr>
          <w:rFonts w:ascii="Times New Roman" w:hAnsi="Times New Roman" w:hint="eastAsia"/>
          <w:kern w:val="0"/>
          <w:szCs w:val="21"/>
        </w:rPr>
        <w:t>一致。</w:t>
      </w:r>
    </w:p>
    <w:p w:rsidR="00000000" w:rsidRDefault="004E6637">
      <w:pPr>
        <w:pStyle w:val="afff7"/>
        <w:adjustRightInd w:val="0"/>
        <w:snapToGrid w:val="0"/>
        <w:spacing w:line="360" w:lineRule="auto"/>
        <w:ind w:firstLineChars="0"/>
        <w:rPr>
          <w:rFonts w:ascii="Times New Roman" w:hAnsi="Times New Roman"/>
          <w:kern w:val="0"/>
          <w:szCs w:val="21"/>
        </w:rPr>
      </w:pPr>
      <w:r>
        <w:rPr>
          <w:rFonts w:ascii="Times New Roman" w:hAnsi="Times New Roman" w:hint="eastAsia"/>
          <w:kern w:val="0"/>
          <w:szCs w:val="21"/>
        </w:rPr>
        <w:t>g</w:t>
      </w:r>
      <w:r>
        <w:rPr>
          <w:rFonts w:ascii="Times New Roman" w:hAnsi="Times New Roman"/>
          <w:kern w:val="0"/>
          <w:szCs w:val="21"/>
        </w:rPr>
        <w:t xml:space="preserve">) </w:t>
      </w:r>
      <w:r>
        <w:rPr>
          <w:rFonts w:ascii="Times New Roman" w:hAnsi="Times New Roman" w:hint="eastAsia"/>
          <w:kern w:val="0"/>
          <w:szCs w:val="21"/>
        </w:rPr>
        <w:t>电池组件光电转化</w:t>
      </w:r>
      <w:r>
        <w:rPr>
          <w:rFonts w:ascii="Times New Roman" w:hAnsi="Times New Roman" w:hint="eastAsia"/>
          <w:kern w:val="0"/>
          <w:szCs w:val="21"/>
        </w:rPr>
        <w:t>效率的计算方法与</w:t>
      </w:r>
      <w:r>
        <w:rPr>
          <w:rFonts w:ascii="Times New Roman" w:hAnsi="Times New Roman"/>
          <w:kern w:val="0"/>
          <w:szCs w:val="21"/>
        </w:rPr>
        <w:t>6.2.1</w:t>
      </w:r>
      <w:r>
        <w:rPr>
          <w:rFonts w:ascii="Times New Roman" w:hAnsi="Times New Roman" w:hint="eastAsia"/>
          <w:kern w:val="0"/>
          <w:szCs w:val="21"/>
        </w:rPr>
        <w:t>一致。其中输入功率由辐照计实时提供。</w:t>
      </w:r>
    </w:p>
    <w:p w:rsidR="00000000" w:rsidRDefault="004E6637">
      <w:pPr>
        <w:pStyle w:val="afd"/>
        <w:adjustRightInd w:val="0"/>
        <w:snapToGrid w:val="0"/>
        <w:spacing w:line="360" w:lineRule="auto"/>
        <w:ind w:firstLineChars="0" w:firstLine="0"/>
        <w:rPr>
          <w:rFonts w:ascii="Times New Roman"/>
          <w:b/>
          <w:szCs w:val="21"/>
        </w:rPr>
      </w:pPr>
      <w:r>
        <w:rPr>
          <w:rFonts w:ascii="Times New Roman"/>
          <w:b/>
          <w:szCs w:val="21"/>
        </w:rPr>
        <w:t>6.3</w:t>
      </w:r>
      <w:r>
        <w:rPr>
          <w:rFonts w:ascii="Times New Roman" w:hint="eastAsia"/>
          <w:b/>
          <w:szCs w:val="21"/>
        </w:rPr>
        <w:t>组件</w:t>
      </w:r>
      <w:r>
        <w:rPr>
          <w:rFonts w:ascii="Times New Roman"/>
          <w:b/>
          <w:szCs w:val="21"/>
        </w:rPr>
        <w:t>面积的</w:t>
      </w:r>
      <w:r>
        <w:rPr>
          <w:rFonts w:ascii="Times New Roman" w:hint="eastAsia"/>
          <w:b/>
          <w:szCs w:val="21"/>
        </w:rPr>
        <w:t>测量</w:t>
      </w:r>
    </w:p>
    <w:p w:rsidR="00000000" w:rsidRDefault="004E6637">
      <w:pPr>
        <w:spacing w:line="360" w:lineRule="auto"/>
        <w:ind w:firstLineChars="200" w:firstLine="420"/>
        <w:jc w:val="left"/>
        <w:rPr>
          <w:rFonts w:ascii="Times New Roman" w:hAnsi="Times New Roman"/>
          <w:szCs w:val="21"/>
        </w:rPr>
      </w:pPr>
      <w:r>
        <w:rPr>
          <w:rFonts w:ascii="Times New Roman" w:hAnsi="Times New Roman" w:hint="eastAsia"/>
          <w:szCs w:val="21"/>
        </w:rPr>
        <w:lastRenderedPageBreak/>
        <w:t>如图</w:t>
      </w:r>
      <w:r>
        <w:rPr>
          <w:rFonts w:ascii="Times New Roman" w:hAnsi="Times New Roman"/>
          <w:szCs w:val="21"/>
        </w:rPr>
        <w:t>6.1</w:t>
      </w:r>
      <w:r>
        <w:rPr>
          <w:rFonts w:ascii="Times New Roman" w:hAnsi="Times New Roman" w:hint="eastAsia"/>
          <w:szCs w:val="21"/>
        </w:rPr>
        <w:t>所示，组件的面积可以分为：组件总面积和光阑面积两种类型，这两种面积类型需在测试报告中分别标明。使用光阑面积测量时，需使用掩模版界定光阑面积。</w:t>
      </w:r>
    </w:p>
    <w:p w:rsidR="00000000" w:rsidRDefault="00B04417">
      <w:pPr>
        <w:spacing w:line="360" w:lineRule="auto"/>
        <w:ind w:firstLineChars="200" w:firstLine="420"/>
        <w:jc w:val="center"/>
        <w:rPr>
          <w:rFonts w:ascii="Times New Roman" w:hAnsi="Times New Roman"/>
          <w:szCs w:val="21"/>
        </w:rPr>
      </w:pPr>
      <w:r>
        <w:rPr>
          <w:rFonts w:ascii="Times New Roman" w:hAnsi="Times New Roman" w:hint="eastAsia"/>
          <w:noProof/>
          <w:szCs w:val="21"/>
          <w:lang w:eastAsia="ja-JP"/>
        </w:rPr>
        <w:drawing>
          <wp:inline distT="0" distB="0" distL="0" distR="0">
            <wp:extent cx="4210685" cy="2126615"/>
            <wp:effectExtent l="0" t="0" r="0" b="6985"/>
            <wp:docPr id="4" name="图片 5" descr="组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组件图"/>
                    <pic:cNvPicPr>
                      <a:picLocks noChangeAspect="1" noChangeArrowheads="1"/>
                    </pic:cNvPicPr>
                  </pic:nvPicPr>
                  <pic:blipFill>
                    <a:blip r:embed="rId16" cstate="print">
                      <a:extLst>
                        <a:ext uri="{28A0092B-C50C-407E-A947-70E740481C1C}">
                          <a14:useLocalDpi xmlns:a14="http://schemas.microsoft.com/office/drawing/2010/main" val="0"/>
                        </a:ext>
                      </a:extLst>
                    </a:blip>
                    <a:srcRect l="12636" t="14639" r="16364" b="21674"/>
                    <a:stretch>
                      <a:fillRect/>
                    </a:stretch>
                  </pic:blipFill>
                  <pic:spPr bwMode="auto">
                    <a:xfrm>
                      <a:off x="0" y="0"/>
                      <a:ext cx="4210685" cy="2126615"/>
                    </a:xfrm>
                    <a:prstGeom prst="rect">
                      <a:avLst/>
                    </a:prstGeom>
                    <a:noFill/>
                    <a:ln>
                      <a:noFill/>
                    </a:ln>
                  </pic:spPr>
                </pic:pic>
              </a:graphicData>
            </a:graphic>
          </wp:inline>
        </w:drawing>
      </w:r>
    </w:p>
    <w:p w:rsidR="00000000" w:rsidRDefault="004E6637">
      <w:pPr>
        <w:spacing w:line="360" w:lineRule="auto"/>
        <w:ind w:firstLineChars="200" w:firstLine="420"/>
        <w:jc w:val="center"/>
        <w:rPr>
          <w:rFonts w:ascii="Times New Roman" w:hAnsi="Times New Roman" w:hint="eastAsia"/>
          <w:szCs w:val="21"/>
        </w:rPr>
      </w:pPr>
      <w:r>
        <w:rPr>
          <w:rFonts w:ascii="Times New Roman" w:hAnsi="Times New Roman" w:hint="eastAsia"/>
          <w:szCs w:val="21"/>
        </w:rPr>
        <w:t>图</w:t>
      </w:r>
      <w:r>
        <w:rPr>
          <w:rFonts w:ascii="Times New Roman" w:hAnsi="Times New Roman"/>
          <w:szCs w:val="21"/>
        </w:rPr>
        <w:t>6</w:t>
      </w:r>
      <w:r>
        <w:rPr>
          <w:rFonts w:ascii="Times New Roman" w:hAnsi="Times New Roman" w:hint="eastAsia"/>
          <w:szCs w:val="21"/>
        </w:rPr>
        <w:t xml:space="preserve">.1  </w:t>
      </w:r>
      <w:r>
        <w:rPr>
          <w:rFonts w:ascii="Times New Roman" w:hAnsi="Times New Roman" w:hint="eastAsia"/>
          <w:szCs w:val="21"/>
        </w:rPr>
        <w:t>组件面积界定方式</w:t>
      </w:r>
    </w:p>
    <w:p w:rsidR="00000000" w:rsidRDefault="004E6637">
      <w:pPr>
        <w:spacing w:line="360" w:lineRule="auto"/>
        <w:ind w:firstLineChars="200" w:firstLine="420"/>
        <w:jc w:val="left"/>
        <w:rPr>
          <w:rFonts w:ascii="Times New Roman" w:hAnsi="Times New Roman"/>
          <w:szCs w:val="21"/>
        </w:rPr>
      </w:pPr>
      <w:r>
        <w:rPr>
          <w:rFonts w:ascii="Times New Roman" w:hAnsi="Times New Roman" w:hint="eastAsia"/>
          <w:szCs w:val="21"/>
        </w:rPr>
        <w:t>组件实际面积和光孔面积的测量方式如下：</w:t>
      </w:r>
    </w:p>
    <w:p w:rsidR="00000000" w:rsidRDefault="004E6637">
      <w:pPr>
        <w:pStyle w:val="afff7"/>
        <w:numPr>
          <w:ilvl w:val="0"/>
          <w:numId w:val="19"/>
        </w:numPr>
        <w:spacing w:line="360" w:lineRule="auto"/>
        <w:ind w:firstLineChars="0"/>
        <w:jc w:val="left"/>
        <w:rPr>
          <w:rFonts w:ascii="Times New Roman" w:hAnsi="Times New Roman"/>
          <w:szCs w:val="21"/>
        </w:rPr>
      </w:pPr>
      <w:r>
        <w:rPr>
          <w:rFonts w:ascii="Times New Roman" w:hAnsi="Times New Roman" w:hint="eastAsia"/>
          <w:szCs w:val="21"/>
        </w:rPr>
        <w:t>组件总面积测量设备：可采用常规量具，精度优于</w:t>
      </w:r>
      <w:r>
        <w:rPr>
          <w:rFonts w:ascii="Times New Roman" w:hAnsi="Times New Roman"/>
          <w:szCs w:val="21"/>
        </w:rPr>
        <w:t>1 mm</w:t>
      </w:r>
      <w:r>
        <w:rPr>
          <w:rFonts w:ascii="Times New Roman" w:hAnsi="Times New Roman" w:hint="eastAsia"/>
          <w:szCs w:val="21"/>
        </w:rPr>
        <w:t>，。对于面积较小的电池组件，建议选用光学测量设备，如影像测量仪，精度优于</w:t>
      </w:r>
      <w:r>
        <w:rPr>
          <w:rFonts w:ascii="Times New Roman" w:hAnsi="Times New Roman"/>
          <w:szCs w:val="21"/>
        </w:rPr>
        <w:t>0.1 mm</w:t>
      </w:r>
      <w:r>
        <w:rPr>
          <w:rFonts w:ascii="Times New Roman" w:hAnsi="Times New Roman" w:hint="eastAsia"/>
          <w:szCs w:val="21"/>
        </w:rPr>
        <w:t>。</w:t>
      </w:r>
      <w:r>
        <w:rPr>
          <w:rFonts w:ascii="Times New Roman" w:hAnsi="Times New Roman"/>
          <w:szCs w:val="21"/>
        </w:rPr>
        <w:t xml:space="preserve"> </w:t>
      </w:r>
    </w:p>
    <w:p w:rsidR="00000000" w:rsidRDefault="004E6637">
      <w:pPr>
        <w:pStyle w:val="afff7"/>
        <w:numPr>
          <w:ilvl w:val="0"/>
          <w:numId w:val="19"/>
        </w:numPr>
        <w:spacing w:line="360" w:lineRule="auto"/>
        <w:ind w:firstLineChars="0"/>
        <w:jc w:val="left"/>
        <w:rPr>
          <w:rFonts w:ascii="Times New Roman" w:hAnsi="Times New Roman"/>
          <w:szCs w:val="21"/>
        </w:rPr>
      </w:pPr>
      <w:r>
        <w:rPr>
          <w:rFonts w:ascii="Times New Roman" w:hAnsi="Times New Roman" w:hint="eastAsia"/>
          <w:szCs w:val="21"/>
        </w:rPr>
        <w:t>组件光孔面积测量设备：建议采用影像测量仪，精度优于</w:t>
      </w:r>
      <w:r>
        <w:rPr>
          <w:rFonts w:ascii="Times New Roman" w:hAnsi="Times New Roman"/>
          <w:szCs w:val="21"/>
        </w:rPr>
        <w:t xml:space="preserve">0.1 </w:t>
      </w:r>
      <w:r>
        <w:rPr>
          <w:rFonts w:ascii="Times New Roman" w:hAnsi="Times New Roman"/>
          <w:szCs w:val="21"/>
        </w:rPr>
        <w:t>mm</w:t>
      </w:r>
      <w:r>
        <w:rPr>
          <w:rFonts w:ascii="Times New Roman" w:hAnsi="Times New Roman" w:hint="eastAsia"/>
          <w:szCs w:val="21"/>
        </w:rPr>
        <w:t>。</w:t>
      </w:r>
    </w:p>
    <w:p w:rsidR="00000000" w:rsidRDefault="004E6637" w:rsidP="00B04417">
      <w:pPr>
        <w:pStyle w:val="afd"/>
        <w:adjustRightInd w:val="0"/>
        <w:snapToGrid w:val="0"/>
        <w:spacing w:line="360" w:lineRule="auto"/>
        <w:rPr>
          <w:rFonts w:ascii="Times New Roman"/>
          <w:kern w:val="2"/>
          <w:szCs w:val="21"/>
        </w:rPr>
      </w:pPr>
    </w:p>
    <w:p w:rsidR="00000000" w:rsidRDefault="004E6637">
      <w:pPr>
        <w:pStyle w:val="aa"/>
        <w:numPr>
          <w:ilvl w:val="0"/>
          <w:numId w:val="0"/>
        </w:numPr>
        <w:tabs>
          <w:tab w:val="clear" w:pos="0"/>
        </w:tabs>
        <w:adjustRightInd w:val="0"/>
        <w:snapToGrid w:val="0"/>
        <w:spacing w:beforeLines="50" w:before="156" w:afterLines="50" w:after="156" w:line="360" w:lineRule="auto"/>
        <w:outlineLvl w:val="0"/>
        <w:rPr>
          <w:rFonts w:ascii="Times New Roman" w:eastAsia="SimSun"/>
          <w:b/>
          <w:szCs w:val="21"/>
        </w:rPr>
      </w:pPr>
      <w:r>
        <w:rPr>
          <w:rFonts w:ascii="Times New Roman" w:eastAsia="SimSun"/>
          <w:b/>
          <w:szCs w:val="21"/>
        </w:rPr>
        <w:t>7.</w:t>
      </w:r>
      <w:r>
        <w:rPr>
          <w:rFonts w:ascii="Times New Roman" w:eastAsia="SimSun" w:hint="eastAsia"/>
          <w:b/>
          <w:szCs w:val="21"/>
        </w:rPr>
        <w:t xml:space="preserve"> </w:t>
      </w:r>
      <w:r>
        <w:rPr>
          <w:rFonts w:ascii="Times New Roman" w:eastAsia="SimSun"/>
          <w:b/>
          <w:szCs w:val="21"/>
        </w:rPr>
        <w:t>计算</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7.1</w:t>
      </w:r>
      <w:r>
        <w:rPr>
          <w:rFonts w:ascii="Times New Roman" w:hint="eastAsia"/>
          <w:kern w:val="2"/>
          <w:szCs w:val="21"/>
        </w:rPr>
        <w:t xml:space="preserve"> </w:t>
      </w:r>
      <w:r>
        <w:rPr>
          <w:rFonts w:ascii="Times New Roman" w:hint="eastAsia"/>
          <w:kern w:val="2"/>
          <w:szCs w:val="21"/>
        </w:rPr>
        <w:t>光电转换</w:t>
      </w:r>
      <w:r>
        <w:rPr>
          <w:rFonts w:ascii="Times New Roman"/>
          <w:kern w:val="2"/>
          <w:szCs w:val="21"/>
        </w:rPr>
        <w:t>效率计算</w:t>
      </w:r>
    </w:p>
    <w:p w:rsidR="00000000" w:rsidRDefault="004E6637" w:rsidP="00B04417">
      <w:pPr>
        <w:pStyle w:val="afd"/>
        <w:adjustRightInd w:val="0"/>
        <w:snapToGrid w:val="0"/>
        <w:spacing w:line="360" w:lineRule="auto"/>
        <w:rPr>
          <w:rFonts w:ascii="Times New Roman"/>
          <w:kern w:val="2"/>
          <w:szCs w:val="21"/>
        </w:rPr>
      </w:pPr>
      <w:r>
        <w:rPr>
          <w:rFonts w:ascii="Times New Roman" w:hint="eastAsia"/>
          <w:kern w:val="2"/>
          <w:szCs w:val="21"/>
        </w:rPr>
        <w:t>光电转换</w:t>
      </w:r>
      <w:r>
        <w:rPr>
          <w:rFonts w:ascii="Times New Roman"/>
          <w:kern w:val="2"/>
          <w:szCs w:val="21"/>
        </w:rPr>
        <w:t>效率按照（</w:t>
      </w:r>
      <w:r>
        <w:rPr>
          <w:rFonts w:ascii="Times New Roman"/>
          <w:kern w:val="2"/>
          <w:szCs w:val="21"/>
        </w:rPr>
        <w:t>1</w:t>
      </w:r>
      <w:r>
        <w:rPr>
          <w:rFonts w:ascii="Times New Roman"/>
          <w:kern w:val="2"/>
          <w:szCs w:val="21"/>
        </w:rPr>
        <w:t>）计算：</w:t>
      </w:r>
    </w:p>
    <w:p w:rsidR="00000000" w:rsidRDefault="004E6637" w:rsidP="00B04417">
      <w:pPr>
        <w:pStyle w:val="afd"/>
        <w:adjustRightInd w:val="0"/>
        <w:snapToGrid w:val="0"/>
        <w:spacing w:line="360" w:lineRule="auto"/>
        <w:jc w:val="right"/>
        <w:rPr>
          <w:rFonts w:ascii="Times New Roman"/>
          <w:kern w:val="2"/>
          <w:szCs w:val="21"/>
        </w:rPr>
      </w:pPr>
      <w:r>
        <w:rPr>
          <w:rFonts w:ascii="Times New Roman"/>
          <w:kern w:val="2"/>
          <w:szCs w:val="21"/>
        </w:rPr>
        <w:t xml:space="preserve">      </w:t>
      </w:r>
      <w:r>
        <w:rPr>
          <w:rFonts w:ascii="Times New Roman"/>
          <w:position w:val="-30"/>
          <w:szCs w:val="21"/>
        </w:rPr>
        <w:object w:dxaOrig="1840" w:dyaOrig="679">
          <v:shape id="Object 6" o:spid="_x0000_i1027" type="#_x0000_t75" style="width:92.1pt;height:34.35pt;mso-wrap-style:square;mso-position-horizontal-relative:page;mso-position-vertical-relative:page" o:ole="">
            <v:imagedata r:id="rId17" o:title=""/>
          </v:shape>
          <o:OLEObject Type="Embed" ProgID="Equation.3" ShapeID="Object 6" DrawAspect="Content" ObjectID="_1680968659" r:id="rId18"/>
        </w:object>
      </w:r>
      <w:r>
        <w:rPr>
          <w:rFonts w:ascii="Times New Roman"/>
          <w:kern w:val="2"/>
          <w:szCs w:val="21"/>
        </w:rPr>
        <w:t xml:space="preserve">       </w:t>
      </w:r>
      <w:r>
        <w:rPr>
          <w:rFonts w:ascii="Times New Roman"/>
          <w:szCs w:val="21"/>
        </w:rPr>
        <w:fldChar w:fldCharType="begin"/>
      </w:r>
      <w:r>
        <w:rPr>
          <w:rFonts w:ascii="Times New Roman"/>
          <w:szCs w:val="21"/>
        </w:rPr>
        <w:instrText xml:space="preserve"> QUOTE </w:instrText>
      </w:r>
      <m:oMath>
        <m:sSub>
          <m:sSubPr>
            <m:ctrlPr>
              <w:rPr>
                <w:rFonts w:ascii="Cambria Math" w:hAnsi="Cambria Math"/>
                <w:i/>
                <w:color w:val="000000"/>
                <w:sz w:val="18"/>
                <w:szCs w:val="18"/>
              </w:rPr>
            </m:ctrlPr>
          </m:sSubPr>
          <m:e>
            <m:r>
              <w:rPr>
                <w:rFonts w:ascii="Cambria Math"/>
                <w:color w:val="000000"/>
                <w:sz w:val="18"/>
                <w:szCs w:val="18"/>
              </w:rPr>
              <m:t>η</m:t>
            </m:r>
          </m:e>
          <m:sub>
            <m:r>
              <w:rPr>
                <w:rFonts w:ascii="Cambria Math"/>
                <w:color w:val="000000"/>
                <w:sz w:val="18"/>
                <w:szCs w:val="18"/>
              </w:rPr>
              <m:t>t</m:t>
            </m:r>
          </m:sub>
        </m:sSub>
        <m:r>
          <w:rPr>
            <w:rFonts w:ascii="Cambria Math"/>
            <w:color w:val="000000"/>
            <w:sz w:val="18"/>
            <w:szCs w:val="18"/>
          </w:rPr>
          <m:t>=</m:t>
        </m:r>
        <m:f>
          <m:fPr>
            <m:ctrlPr>
              <w:rPr>
                <w:rFonts w:ascii="Cambria Math" w:hAnsi="Cambria Math"/>
                <w:i/>
                <w:color w:val="000000"/>
                <w:sz w:val="18"/>
                <w:szCs w:val="18"/>
              </w:rPr>
            </m:ctrlPr>
          </m:fPr>
          <m:num>
            <m:sSub>
              <m:sSubPr>
                <m:ctrlPr>
                  <w:rPr>
                    <w:rFonts w:ascii="Cambria Math" w:hAnsi="Cambria Math"/>
                    <w:i/>
                    <w:color w:val="000000"/>
                    <w:sz w:val="18"/>
                    <w:szCs w:val="18"/>
                  </w:rPr>
                </m:ctrlPr>
              </m:sSubPr>
              <m:e>
                <m:r>
                  <w:rPr>
                    <w:rFonts w:ascii="Cambria Math"/>
                    <w:color w:val="000000"/>
                    <w:sz w:val="18"/>
                    <w:szCs w:val="18"/>
                  </w:rPr>
                  <m:t>P</m:t>
                </m:r>
              </m:e>
              <m:sub>
                <m:r>
                  <w:rPr>
                    <w:rFonts w:ascii="Cambria Math"/>
                    <w:color w:val="000000"/>
                    <w:sz w:val="18"/>
                    <w:szCs w:val="18"/>
                  </w:rPr>
                  <m:t>m</m:t>
                </m:r>
                <m:r>
                  <w:rPr>
                    <w:rFonts w:ascii="Cambria Math" w:hint="eastAsia"/>
                    <w:color w:val="000000"/>
                    <w:sz w:val="18"/>
                    <w:szCs w:val="18"/>
                  </w:rPr>
                  <m:t>ax</m:t>
                </m:r>
              </m:sub>
            </m:sSub>
          </m:num>
          <m:den>
            <m:r>
              <w:rPr>
                <w:rFonts w:ascii="Cambria Math"/>
                <w:color w:val="000000"/>
                <w:sz w:val="18"/>
                <w:szCs w:val="18"/>
              </w:rPr>
              <m:t>G</m:t>
            </m:r>
            <m:r>
              <w:rPr>
                <w:rFonts w:ascii="Cambria Math"/>
                <w:color w:val="000000"/>
                <w:sz w:val="18"/>
                <w:szCs w:val="18"/>
              </w:rPr>
              <m:t>×</m:t>
            </m:r>
            <m:sSub>
              <m:sSubPr>
                <m:ctrlPr>
                  <w:rPr>
                    <w:rFonts w:ascii="Cambria Math" w:hAnsi="Cambria Math"/>
                    <w:i/>
                    <w:color w:val="000000"/>
                    <w:sz w:val="18"/>
                    <w:szCs w:val="18"/>
                  </w:rPr>
                </m:ctrlPr>
              </m:sSubPr>
              <m:e>
                <m:r>
                  <w:rPr>
                    <w:rFonts w:ascii="Cambria Math"/>
                    <w:color w:val="000000"/>
                    <w:sz w:val="18"/>
                    <w:szCs w:val="18"/>
                  </w:rPr>
                  <m:t>S</m:t>
                </m:r>
              </m:e>
              <m:sub>
                <m:r>
                  <w:rPr>
                    <w:rFonts w:ascii="Cambria Math"/>
                    <w:color w:val="000000"/>
                    <w:sz w:val="18"/>
                    <w:szCs w:val="18"/>
                  </w:rPr>
                  <m:t>t</m:t>
                </m:r>
              </m:sub>
            </m:sSub>
          </m:den>
        </m:f>
        <m:r>
          <w:rPr>
            <w:rFonts w:ascii="Cambria Math"/>
            <w:color w:val="000000"/>
            <w:sz w:val="18"/>
            <w:szCs w:val="18"/>
          </w:rPr>
          <m:t>×</m:t>
        </m:r>
        <m:r>
          <w:rPr>
            <w:rFonts w:ascii="Cambria Math"/>
            <w:color w:val="000000"/>
            <w:sz w:val="18"/>
            <w:szCs w:val="18"/>
          </w:rPr>
          <m:t>100%</m:t>
        </m:r>
      </m:oMath>
      <w:r>
        <w:rPr>
          <w:rFonts w:ascii="Times New Roman"/>
          <w:szCs w:val="21"/>
        </w:rPr>
        <w:instrText xml:space="preserve"> </w:instrText>
      </w:r>
      <w:r>
        <w:rPr>
          <w:rFonts w:ascii="Times New Roman"/>
          <w:szCs w:val="21"/>
        </w:rPr>
        <w:fldChar w:fldCharType="separate"/>
      </w:r>
      <w:r>
        <w:rPr>
          <w:rFonts w:ascii="Times New Roman"/>
          <w:szCs w:val="21"/>
        </w:rPr>
        <w:fldChar w:fldCharType="end"/>
      </w:r>
      <w:r>
        <w:rPr>
          <w:rFonts w:ascii="Times New Roman"/>
          <w:szCs w:val="21"/>
        </w:rPr>
        <w:t xml:space="preserve">                     </w:t>
      </w:r>
      <w:r>
        <w:rPr>
          <w:rFonts w:ascii="Times New Roman"/>
          <w:kern w:val="2"/>
          <w:szCs w:val="21"/>
        </w:rPr>
        <w:t xml:space="preserve"> (1)</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式中：</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i/>
          <w:kern w:val="2"/>
          <w:szCs w:val="21"/>
        </w:rPr>
        <w:t>η</w:t>
      </w:r>
      <w:r>
        <w:rPr>
          <w:rFonts w:ascii="Times New Roman"/>
          <w:kern w:val="2"/>
          <w:szCs w:val="21"/>
          <w:vertAlign w:val="subscript"/>
        </w:rPr>
        <w:t>t</w:t>
      </w:r>
      <w:r>
        <w:rPr>
          <w:rFonts w:ascii="Times New Roman" w:hint="eastAsia"/>
          <w:kern w:val="2"/>
          <w:szCs w:val="21"/>
        </w:rPr>
        <w:t>：光电转换</w:t>
      </w:r>
      <w:r>
        <w:rPr>
          <w:rFonts w:ascii="Times New Roman"/>
          <w:kern w:val="2"/>
          <w:szCs w:val="21"/>
        </w:rPr>
        <w:t>效率</w:t>
      </w:r>
      <w:r>
        <w:rPr>
          <w:rFonts w:ascii="Times New Roman"/>
          <w:kern w:val="2"/>
          <w:szCs w:val="21"/>
        </w:rPr>
        <w:t>;</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i/>
          <w:kern w:val="2"/>
          <w:szCs w:val="21"/>
        </w:rPr>
        <w:t>P</w:t>
      </w:r>
      <w:r>
        <w:rPr>
          <w:rFonts w:ascii="Times New Roman"/>
          <w:kern w:val="2"/>
          <w:szCs w:val="21"/>
          <w:vertAlign w:val="subscript"/>
        </w:rPr>
        <w:t>m</w:t>
      </w:r>
      <w:r>
        <w:rPr>
          <w:rFonts w:ascii="Times New Roman" w:hint="eastAsia"/>
          <w:kern w:val="2"/>
          <w:szCs w:val="21"/>
          <w:vertAlign w:val="subscript"/>
        </w:rPr>
        <w:t>ax</w:t>
      </w:r>
      <w:r>
        <w:rPr>
          <w:rFonts w:ascii="Times New Roman" w:hint="eastAsia"/>
          <w:kern w:val="2"/>
          <w:szCs w:val="21"/>
        </w:rPr>
        <w:t>：</w:t>
      </w:r>
      <w:r>
        <w:rPr>
          <w:rFonts w:ascii="Times New Roman"/>
          <w:kern w:val="2"/>
          <w:szCs w:val="21"/>
        </w:rPr>
        <w:t>为</w:t>
      </w:r>
      <w:r>
        <w:rPr>
          <w:rFonts w:ascii="Times New Roman" w:hint="eastAsia"/>
          <w:kern w:val="2"/>
          <w:szCs w:val="21"/>
        </w:rPr>
        <w:t>电流</w:t>
      </w:r>
      <w:r>
        <w:rPr>
          <w:rFonts w:ascii="Times New Roman" w:hint="eastAsia"/>
          <w:kern w:val="2"/>
          <w:szCs w:val="21"/>
        </w:rPr>
        <w:t>-</w:t>
      </w:r>
      <w:r>
        <w:rPr>
          <w:rFonts w:ascii="Times New Roman" w:hint="eastAsia"/>
          <w:kern w:val="2"/>
          <w:szCs w:val="21"/>
        </w:rPr>
        <w:t>电压</w:t>
      </w:r>
      <w:r>
        <w:rPr>
          <w:rFonts w:ascii="Times New Roman" w:hint="eastAsia"/>
          <w:kern w:val="2"/>
          <w:szCs w:val="21"/>
        </w:rPr>
        <w:t>(</w:t>
      </w:r>
      <w:r>
        <w:rPr>
          <w:rFonts w:ascii="Times New Roman"/>
          <w:i/>
          <w:iCs/>
          <w:kern w:val="2"/>
          <w:szCs w:val="21"/>
        </w:rPr>
        <w:t>I</w:t>
      </w:r>
      <w:r>
        <w:rPr>
          <w:rFonts w:ascii="Times New Roman"/>
          <w:kern w:val="2"/>
          <w:szCs w:val="21"/>
        </w:rPr>
        <w:t>-</w:t>
      </w:r>
      <w:r>
        <w:rPr>
          <w:rFonts w:ascii="Times New Roman"/>
          <w:i/>
          <w:iCs/>
          <w:kern w:val="2"/>
          <w:szCs w:val="21"/>
        </w:rPr>
        <w:t>V</w:t>
      </w:r>
      <w:r>
        <w:rPr>
          <w:rFonts w:ascii="Times New Roman"/>
          <w:kern w:val="2"/>
          <w:szCs w:val="21"/>
        </w:rPr>
        <w:t>)</w:t>
      </w:r>
      <w:r>
        <w:rPr>
          <w:rFonts w:ascii="Times New Roman"/>
          <w:kern w:val="2"/>
          <w:szCs w:val="21"/>
        </w:rPr>
        <w:t>特性</w:t>
      </w:r>
      <w:r>
        <w:rPr>
          <w:rFonts w:ascii="Times New Roman" w:hint="eastAsia"/>
          <w:kern w:val="2"/>
          <w:szCs w:val="21"/>
        </w:rPr>
        <w:t>测试中</w:t>
      </w:r>
      <w:r>
        <w:rPr>
          <w:rFonts w:ascii="Times New Roman"/>
          <w:kern w:val="2"/>
          <w:szCs w:val="21"/>
        </w:rPr>
        <w:t>测得的</w:t>
      </w:r>
      <w:r>
        <w:rPr>
          <w:rFonts w:ascii="Times New Roman" w:hint="eastAsia"/>
          <w:kern w:val="2"/>
          <w:szCs w:val="21"/>
        </w:rPr>
        <w:t>太阳</w:t>
      </w:r>
      <w:r>
        <w:rPr>
          <w:rFonts w:ascii="Times New Roman"/>
          <w:kern w:val="2"/>
          <w:szCs w:val="21"/>
        </w:rPr>
        <w:t>电池</w:t>
      </w:r>
      <w:r>
        <w:rPr>
          <w:rFonts w:ascii="Times New Roman" w:hint="eastAsia"/>
          <w:kern w:val="2"/>
          <w:szCs w:val="21"/>
        </w:rPr>
        <w:t>或组件</w:t>
      </w:r>
      <w:r>
        <w:rPr>
          <w:rFonts w:ascii="Times New Roman"/>
          <w:kern w:val="2"/>
          <w:szCs w:val="21"/>
        </w:rPr>
        <w:t>的最大功率；</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i/>
          <w:kern w:val="2"/>
          <w:szCs w:val="21"/>
        </w:rPr>
        <w:t>S</w:t>
      </w:r>
      <w:r>
        <w:rPr>
          <w:rFonts w:ascii="Times New Roman"/>
          <w:kern w:val="2"/>
          <w:szCs w:val="21"/>
          <w:vertAlign w:val="subscript"/>
        </w:rPr>
        <w:t>t</w:t>
      </w:r>
      <w:r>
        <w:rPr>
          <w:rFonts w:ascii="Times New Roman" w:hint="eastAsia"/>
          <w:kern w:val="2"/>
          <w:szCs w:val="21"/>
        </w:rPr>
        <w:t>：</w:t>
      </w:r>
      <w:r>
        <w:rPr>
          <w:rFonts w:ascii="Times New Roman"/>
          <w:kern w:val="2"/>
          <w:szCs w:val="21"/>
        </w:rPr>
        <w:t>为</w:t>
      </w:r>
      <w:r>
        <w:rPr>
          <w:rFonts w:ascii="Times New Roman" w:hint="eastAsia"/>
          <w:kern w:val="2"/>
          <w:szCs w:val="21"/>
        </w:rPr>
        <w:t>被测太阳电池或组件的</w:t>
      </w:r>
      <w:r>
        <w:rPr>
          <w:rFonts w:ascii="Times New Roman"/>
          <w:kern w:val="2"/>
          <w:szCs w:val="21"/>
        </w:rPr>
        <w:t>总面积；</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i/>
          <w:kern w:val="2"/>
          <w:szCs w:val="21"/>
        </w:rPr>
        <w:t>E</w:t>
      </w:r>
      <w:r>
        <w:rPr>
          <w:rFonts w:ascii="Times New Roman" w:hint="eastAsia"/>
          <w:kern w:val="2"/>
          <w:szCs w:val="21"/>
        </w:rPr>
        <w:t>：</w:t>
      </w:r>
      <w:r>
        <w:rPr>
          <w:rFonts w:ascii="Times New Roman"/>
          <w:kern w:val="2"/>
          <w:szCs w:val="21"/>
        </w:rPr>
        <w:t>为</w:t>
      </w:r>
      <w:r>
        <w:rPr>
          <w:rFonts w:ascii="Times New Roman" w:hint="eastAsia"/>
          <w:kern w:val="2"/>
          <w:szCs w:val="21"/>
        </w:rPr>
        <w:t>被测太阳电池或组件</w:t>
      </w:r>
      <w:r>
        <w:rPr>
          <w:rFonts w:ascii="Times New Roman"/>
          <w:kern w:val="2"/>
          <w:szCs w:val="21"/>
        </w:rPr>
        <w:t>上表面入射光的辐照度。</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 xml:space="preserve">7.2 </w:t>
      </w:r>
      <w:r>
        <w:rPr>
          <w:rFonts w:ascii="Times New Roman"/>
          <w:kern w:val="2"/>
          <w:szCs w:val="21"/>
        </w:rPr>
        <w:t>实际</w:t>
      </w:r>
      <w:r>
        <w:rPr>
          <w:rFonts w:ascii="Times New Roman" w:hint="eastAsia"/>
          <w:kern w:val="2"/>
          <w:szCs w:val="21"/>
        </w:rPr>
        <w:t>光电转换</w:t>
      </w:r>
      <w:r>
        <w:rPr>
          <w:rFonts w:ascii="Times New Roman"/>
          <w:kern w:val="2"/>
          <w:szCs w:val="21"/>
        </w:rPr>
        <w:t>效率计算</w:t>
      </w:r>
    </w:p>
    <w:p w:rsidR="00000000" w:rsidRDefault="004E6637" w:rsidP="00B04417">
      <w:pPr>
        <w:pStyle w:val="afd"/>
        <w:adjustRightInd w:val="0"/>
        <w:snapToGrid w:val="0"/>
        <w:spacing w:line="360" w:lineRule="auto"/>
        <w:rPr>
          <w:rFonts w:ascii="Times New Roman"/>
          <w:kern w:val="2"/>
          <w:szCs w:val="21"/>
        </w:rPr>
      </w:pPr>
      <w:r>
        <w:rPr>
          <w:rFonts w:ascii="Times New Roman" w:hint="eastAsia"/>
          <w:kern w:val="2"/>
          <w:szCs w:val="21"/>
        </w:rPr>
        <w:t>实际光电转换</w:t>
      </w:r>
      <w:r>
        <w:rPr>
          <w:rFonts w:ascii="Times New Roman"/>
          <w:kern w:val="2"/>
          <w:szCs w:val="21"/>
        </w:rPr>
        <w:t>效率按照（</w:t>
      </w:r>
      <w:r>
        <w:rPr>
          <w:rFonts w:ascii="Times New Roman"/>
          <w:kern w:val="2"/>
          <w:szCs w:val="21"/>
        </w:rPr>
        <w:t>2</w:t>
      </w:r>
      <w:r>
        <w:rPr>
          <w:rFonts w:ascii="Times New Roman"/>
          <w:kern w:val="2"/>
          <w:szCs w:val="21"/>
        </w:rPr>
        <w:t>）计算：</w:t>
      </w:r>
    </w:p>
    <w:p w:rsidR="00000000" w:rsidRDefault="004E6637" w:rsidP="00B04417">
      <w:pPr>
        <w:pStyle w:val="afd"/>
        <w:adjustRightInd w:val="0"/>
        <w:snapToGrid w:val="0"/>
        <w:spacing w:line="360" w:lineRule="auto"/>
        <w:jc w:val="right"/>
        <w:rPr>
          <w:rFonts w:ascii="Times New Roman"/>
          <w:kern w:val="2"/>
          <w:szCs w:val="21"/>
        </w:rPr>
      </w:pPr>
      <w:r>
        <w:rPr>
          <w:rFonts w:ascii="Times New Roman"/>
          <w:kern w:val="2"/>
          <w:szCs w:val="21"/>
        </w:rPr>
        <w:t xml:space="preserve">             </w:t>
      </w:r>
      <w:r>
        <w:rPr>
          <w:rFonts w:ascii="Times New Roman"/>
          <w:position w:val="-32"/>
          <w:szCs w:val="21"/>
        </w:rPr>
        <w:object w:dxaOrig="1980" w:dyaOrig="699">
          <v:shape id="Object 8" o:spid="_x0000_i1028" type="#_x0000_t75" style="width:98.8pt;height:35.15pt;mso-wrap-style:square;mso-position-horizontal-relative:page;mso-position-vertical-relative:page" o:ole="">
            <v:imagedata r:id="rId19" o:title=""/>
          </v:shape>
          <o:OLEObject Type="Embed" ProgID="Equation.3" ShapeID="Object 8" DrawAspect="Content" ObjectID="_1680968660" r:id="rId20"/>
        </w:object>
      </w:r>
      <w:r>
        <w:rPr>
          <w:rFonts w:ascii="Times New Roman"/>
          <w:kern w:val="2"/>
          <w:szCs w:val="21"/>
        </w:rPr>
        <w:t xml:space="preserve">       </w:t>
      </w:r>
      <w:r>
        <w:rPr>
          <w:rFonts w:ascii="Times New Roman"/>
          <w:szCs w:val="21"/>
        </w:rPr>
        <w:fldChar w:fldCharType="begin"/>
      </w:r>
      <w:r>
        <w:rPr>
          <w:rFonts w:ascii="Times New Roman"/>
          <w:szCs w:val="21"/>
        </w:rPr>
        <w:instrText xml:space="preserve"> QUOTE </w:instrText>
      </w:r>
      <m:oMath>
        <m:sSub>
          <m:sSubPr>
            <m:ctrlPr>
              <w:rPr>
                <w:rFonts w:ascii="Cambria Math" w:hAnsi="Cambria Math"/>
                <w:i/>
                <w:color w:val="000000"/>
                <w:sz w:val="18"/>
                <w:szCs w:val="18"/>
              </w:rPr>
            </m:ctrlPr>
          </m:sSubPr>
          <m:e>
            <m:r>
              <w:rPr>
                <w:rFonts w:ascii="Cambria Math"/>
                <w:color w:val="000000"/>
                <w:sz w:val="18"/>
                <w:szCs w:val="18"/>
              </w:rPr>
              <m:t>η</m:t>
            </m:r>
          </m:e>
          <m:sub>
            <m:r>
              <w:rPr>
                <w:rFonts w:ascii="Cambria Math"/>
                <w:color w:val="000000"/>
                <w:sz w:val="18"/>
                <w:szCs w:val="18"/>
              </w:rPr>
              <m:t>t</m:t>
            </m:r>
          </m:sub>
        </m:sSub>
        <m:r>
          <w:rPr>
            <w:rFonts w:ascii="Cambria Math"/>
            <w:color w:val="000000"/>
            <w:sz w:val="18"/>
            <w:szCs w:val="18"/>
          </w:rPr>
          <m:t>=</m:t>
        </m:r>
        <m:f>
          <m:fPr>
            <m:ctrlPr>
              <w:rPr>
                <w:rFonts w:ascii="Cambria Math" w:hAnsi="Cambria Math"/>
                <w:i/>
                <w:color w:val="000000"/>
                <w:sz w:val="18"/>
                <w:szCs w:val="18"/>
              </w:rPr>
            </m:ctrlPr>
          </m:fPr>
          <m:num>
            <m:sSub>
              <m:sSubPr>
                <m:ctrlPr>
                  <w:rPr>
                    <w:rFonts w:ascii="Cambria Math" w:hAnsi="Cambria Math"/>
                    <w:i/>
                    <w:color w:val="000000"/>
                    <w:sz w:val="18"/>
                    <w:szCs w:val="18"/>
                  </w:rPr>
                </m:ctrlPr>
              </m:sSubPr>
              <m:e>
                <m:r>
                  <w:rPr>
                    <w:rFonts w:ascii="Cambria Math"/>
                    <w:color w:val="000000"/>
                    <w:sz w:val="18"/>
                    <w:szCs w:val="18"/>
                  </w:rPr>
                  <m:t>P</m:t>
                </m:r>
              </m:e>
              <m:sub>
                <m:r>
                  <w:rPr>
                    <w:rFonts w:ascii="Cambria Math"/>
                    <w:color w:val="000000"/>
                    <w:sz w:val="18"/>
                    <w:szCs w:val="18"/>
                  </w:rPr>
                  <m:t>m</m:t>
                </m:r>
                <m:r>
                  <w:rPr>
                    <w:rFonts w:ascii="Cambria Math" w:hint="eastAsia"/>
                    <w:color w:val="000000"/>
                    <w:sz w:val="18"/>
                    <w:szCs w:val="18"/>
                  </w:rPr>
                  <m:t>ax</m:t>
                </m:r>
              </m:sub>
            </m:sSub>
          </m:num>
          <m:den>
            <m:r>
              <w:rPr>
                <w:rFonts w:ascii="Cambria Math"/>
                <w:color w:val="000000"/>
                <w:sz w:val="18"/>
                <w:szCs w:val="18"/>
              </w:rPr>
              <m:t>G</m:t>
            </m:r>
            <m:r>
              <w:rPr>
                <w:rFonts w:ascii="Cambria Math"/>
                <w:color w:val="000000"/>
                <w:sz w:val="18"/>
                <w:szCs w:val="18"/>
              </w:rPr>
              <m:t>×</m:t>
            </m:r>
            <m:sSub>
              <m:sSubPr>
                <m:ctrlPr>
                  <w:rPr>
                    <w:rFonts w:ascii="Cambria Math" w:hAnsi="Cambria Math"/>
                    <w:i/>
                    <w:color w:val="000000"/>
                    <w:sz w:val="18"/>
                    <w:szCs w:val="18"/>
                  </w:rPr>
                </m:ctrlPr>
              </m:sSubPr>
              <m:e>
                <m:r>
                  <w:rPr>
                    <w:rFonts w:ascii="Cambria Math"/>
                    <w:color w:val="000000"/>
                    <w:sz w:val="18"/>
                    <w:szCs w:val="18"/>
                  </w:rPr>
                  <m:t>S</m:t>
                </m:r>
              </m:e>
              <m:sub>
                <m:r>
                  <w:rPr>
                    <w:rFonts w:ascii="Cambria Math"/>
                    <w:color w:val="000000"/>
                    <w:sz w:val="18"/>
                    <w:szCs w:val="18"/>
                  </w:rPr>
                  <m:t>t</m:t>
                </m:r>
              </m:sub>
            </m:sSub>
          </m:den>
        </m:f>
        <m:r>
          <w:rPr>
            <w:rFonts w:ascii="Cambria Math"/>
            <w:color w:val="000000"/>
            <w:sz w:val="18"/>
            <w:szCs w:val="18"/>
          </w:rPr>
          <m:t>×</m:t>
        </m:r>
        <m:r>
          <w:rPr>
            <w:rFonts w:ascii="Cambria Math"/>
            <w:color w:val="000000"/>
            <w:sz w:val="18"/>
            <w:szCs w:val="18"/>
          </w:rPr>
          <m:t>100%</m:t>
        </m:r>
      </m:oMath>
      <w:r>
        <w:rPr>
          <w:rFonts w:ascii="Times New Roman"/>
          <w:szCs w:val="21"/>
        </w:rPr>
        <w:instrText xml:space="preserve"> </w:instrText>
      </w:r>
      <w:r>
        <w:rPr>
          <w:rFonts w:ascii="Times New Roman"/>
          <w:szCs w:val="21"/>
        </w:rPr>
        <w:fldChar w:fldCharType="separate"/>
      </w:r>
      <w:r>
        <w:rPr>
          <w:rFonts w:ascii="Times New Roman"/>
          <w:szCs w:val="21"/>
        </w:rPr>
        <w:fldChar w:fldCharType="end"/>
      </w:r>
      <w:r>
        <w:rPr>
          <w:rFonts w:ascii="Times New Roman"/>
          <w:szCs w:val="21"/>
        </w:rPr>
        <w:t xml:space="preserve">              </w:t>
      </w:r>
      <w:r>
        <w:rPr>
          <w:rFonts w:ascii="Times New Roman"/>
          <w:kern w:val="2"/>
          <w:szCs w:val="21"/>
        </w:rPr>
        <w:t xml:space="preserve">  (2)</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kern w:val="2"/>
          <w:szCs w:val="21"/>
        </w:rPr>
        <w:t>式中：</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i/>
          <w:kern w:val="2"/>
          <w:szCs w:val="21"/>
        </w:rPr>
        <w:lastRenderedPageBreak/>
        <w:t>η</w:t>
      </w:r>
      <w:r>
        <w:rPr>
          <w:rFonts w:ascii="Times New Roman"/>
          <w:kern w:val="2"/>
          <w:szCs w:val="21"/>
          <w:vertAlign w:val="subscript"/>
        </w:rPr>
        <w:t>a</w:t>
      </w:r>
      <w:r>
        <w:rPr>
          <w:rFonts w:ascii="Times New Roman" w:hint="eastAsia"/>
          <w:kern w:val="2"/>
          <w:szCs w:val="21"/>
        </w:rPr>
        <w:t>：</w:t>
      </w:r>
      <w:r>
        <w:rPr>
          <w:rFonts w:ascii="Times New Roman"/>
          <w:kern w:val="2"/>
          <w:szCs w:val="21"/>
        </w:rPr>
        <w:t>为</w:t>
      </w:r>
      <w:r>
        <w:rPr>
          <w:rFonts w:ascii="Times New Roman" w:hint="eastAsia"/>
          <w:kern w:val="2"/>
          <w:szCs w:val="21"/>
        </w:rPr>
        <w:t>太阳</w:t>
      </w:r>
      <w:r>
        <w:rPr>
          <w:rFonts w:ascii="Times New Roman"/>
          <w:kern w:val="2"/>
          <w:szCs w:val="21"/>
        </w:rPr>
        <w:t>电池</w:t>
      </w:r>
      <w:r>
        <w:rPr>
          <w:rFonts w:ascii="Times New Roman" w:hint="eastAsia"/>
          <w:kern w:val="2"/>
          <w:szCs w:val="21"/>
        </w:rPr>
        <w:t>或组件</w:t>
      </w:r>
      <w:r>
        <w:rPr>
          <w:rFonts w:ascii="Times New Roman"/>
          <w:kern w:val="2"/>
          <w:szCs w:val="21"/>
        </w:rPr>
        <w:t>的实际</w:t>
      </w:r>
      <w:r>
        <w:rPr>
          <w:rFonts w:ascii="Times New Roman" w:hint="eastAsia"/>
          <w:kern w:val="2"/>
          <w:szCs w:val="21"/>
        </w:rPr>
        <w:t>光电转换</w:t>
      </w:r>
      <w:r>
        <w:rPr>
          <w:rFonts w:ascii="Times New Roman"/>
          <w:kern w:val="2"/>
          <w:szCs w:val="21"/>
        </w:rPr>
        <w:t>效率；</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i/>
          <w:kern w:val="2"/>
          <w:szCs w:val="21"/>
        </w:rPr>
        <w:t>P</w:t>
      </w:r>
      <w:r>
        <w:rPr>
          <w:rFonts w:ascii="Times New Roman"/>
          <w:kern w:val="2"/>
          <w:szCs w:val="21"/>
          <w:vertAlign w:val="subscript"/>
        </w:rPr>
        <w:t>max</w:t>
      </w:r>
      <w:r>
        <w:rPr>
          <w:rFonts w:ascii="Times New Roman" w:hint="eastAsia"/>
          <w:kern w:val="2"/>
          <w:szCs w:val="21"/>
        </w:rPr>
        <w:t>：</w:t>
      </w:r>
      <w:r>
        <w:rPr>
          <w:rFonts w:ascii="Times New Roman"/>
          <w:kern w:val="2"/>
          <w:szCs w:val="21"/>
        </w:rPr>
        <w:t>为</w:t>
      </w:r>
      <w:r>
        <w:rPr>
          <w:rFonts w:ascii="Times New Roman" w:hint="eastAsia"/>
          <w:kern w:val="2"/>
          <w:szCs w:val="21"/>
        </w:rPr>
        <w:t>电流</w:t>
      </w:r>
      <w:r>
        <w:rPr>
          <w:rFonts w:ascii="Times New Roman" w:hint="eastAsia"/>
          <w:kern w:val="2"/>
          <w:szCs w:val="21"/>
        </w:rPr>
        <w:t>-</w:t>
      </w:r>
      <w:r>
        <w:rPr>
          <w:rFonts w:ascii="Times New Roman" w:hint="eastAsia"/>
          <w:kern w:val="2"/>
          <w:szCs w:val="21"/>
        </w:rPr>
        <w:t>电压</w:t>
      </w:r>
      <w:r>
        <w:rPr>
          <w:rFonts w:ascii="Times New Roman" w:hint="eastAsia"/>
          <w:kern w:val="2"/>
          <w:szCs w:val="21"/>
        </w:rPr>
        <w:t>(</w:t>
      </w:r>
      <w:r>
        <w:rPr>
          <w:rFonts w:ascii="Times New Roman"/>
          <w:i/>
          <w:iCs/>
          <w:kern w:val="2"/>
          <w:szCs w:val="21"/>
        </w:rPr>
        <w:t>I</w:t>
      </w:r>
      <w:r>
        <w:rPr>
          <w:rFonts w:ascii="Times New Roman"/>
          <w:kern w:val="2"/>
          <w:szCs w:val="21"/>
        </w:rPr>
        <w:t>-</w:t>
      </w:r>
      <w:r>
        <w:rPr>
          <w:rFonts w:ascii="Times New Roman"/>
          <w:i/>
          <w:iCs/>
          <w:kern w:val="2"/>
          <w:szCs w:val="21"/>
        </w:rPr>
        <w:t>V</w:t>
      </w:r>
      <w:r>
        <w:rPr>
          <w:rFonts w:ascii="Times New Roman"/>
          <w:kern w:val="2"/>
          <w:szCs w:val="21"/>
        </w:rPr>
        <w:t>)</w:t>
      </w:r>
      <w:r>
        <w:rPr>
          <w:rFonts w:ascii="Times New Roman"/>
          <w:kern w:val="2"/>
          <w:szCs w:val="21"/>
        </w:rPr>
        <w:t>特性</w:t>
      </w:r>
      <w:r>
        <w:rPr>
          <w:rFonts w:ascii="Times New Roman" w:hint="eastAsia"/>
          <w:kern w:val="2"/>
          <w:szCs w:val="21"/>
        </w:rPr>
        <w:t>测试中</w:t>
      </w:r>
      <w:r>
        <w:rPr>
          <w:rFonts w:ascii="Times New Roman"/>
          <w:kern w:val="2"/>
          <w:szCs w:val="21"/>
        </w:rPr>
        <w:t>测得的</w:t>
      </w:r>
      <w:r>
        <w:rPr>
          <w:rFonts w:ascii="Times New Roman" w:hint="eastAsia"/>
          <w:kern w:val="2"/>
          <w:szCs w:val="21"/>
        </w:rPr>
        <w:t>太阳</w:t>
      </w:r>
      <w:r>
        <w:rPr>
          <w:rFonts w:ascii="Times New Roman"/>
          <w:kern w:val="2"/>
          <w:szCs w:val="21"/>
        </w:rPr>
        <w:t>电池</w:t>
      </w:r>
      <w:r>
        <w:rPr>
          <w:rFonts w:ascii="Times New Roman" w:hint="eastAsia"/>
          <w:kern w:val="2"/>
          <w:szCs w:val="21"/>
        </w:rPr>
        <w:t>或组件</w:t>
      </w:r>
      <w:r>
        <w:rPr>
          <w:rFonts w:ascii="Times New Roman"/>
          <w:kern w:val="2"/>
          <w:szCs w:val="21"/>
        </w:rPr>
        <w:t>的最大功率；</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i/>
          <w:kern w:val="2"/>
          <w:szCs w:val="21"/>
        </w:rPr>
        <w:t>S</w:t>
      </w:r>
      <w:r>
        <w:rPr>
          <w:rFonts w:ascii="Times New Roman"/>
          <w:kern w:val="2"/>
          <w:szCs w:val="21"/>
          <w:vertAlign w:val="subscript"/>
        </w:rPr>
        <w:t>a</w:t>
      </w:r>
      <w:r>
        <w:rPr>
          <w:rFonts w:ascii="Times New Roman" w:hint="eastAsia"/>
          <w:kern w:val="2"/>
          <w:szCs w:val="21"/>
          <w:vertAlign w:val="subscript"/>
        </w:rPr>
        <w:t>p</w:t>
      </w:r>
      <w:r>
        <w:rPr>
          <w:rFonts w:ascii="Times New Roman" w:hint="eastAsia"/>
          <w:kern w:val="2"/>
          <w:szCs w:val="21"/>
        </w:rPr>
        <w:t>：</w:t>
      </w:r>
      <w:r>
        <w:rPr>
          <w:rFonts w:ascii="Times New Roman"/>
          <w:kern w:val="2"/>
          <w:szCs w:val="21"/>
        </w:rPr>
        <w:t>为</w:t>
      </w:r>
      <w:r>
        <w:rPr>
          <w:rFonts w:ascii="Times New Roman" w:hint="eastAsia"/>
          <w:kern w:val="2"/>
          <w:szCs w:val="21"/>
        </w:rPr>
        <w:t>被测太阳电池或组件的光阑面积</w:t>
      </w:r>
      <w:r>
        <w:rPr>
          <w:rFonts w:ascii="Times New Roman"/>
          <w:kern w:val="2"/>
          <w:szCs w:val="21"/>
        </w:rPr>
        <w:t>；</w:t>
      </w:r>
    </w:p>
    <w:p w:rsidR="00000000" w:rsidRDefault="004E6637">
      <w:pPr>
        <w:pStyle w:val="afd"/>
        <w:adjustRightInd w:val="0"/>
        <w:snapToGrid w:val="0"/>
        <w:spacing w:line="360" w:lineRule="auto"/>
        <w:ind w:firstLineChars="0" w:firstLine="0"/>
        <w:rPr>
          <w:rFonts w:ascii="Times New Roman"/>
          <w:kern w:val="2"/>
          <w:szCs w:val="21"/>
        </w:rPr>
      </w:pPr>
      <w:r>
        <w:rPr>
          <w:rFonts w:ascii="Times New Roman"/>
          <w:i/>
          <w:kern w:val="2"/>
          <w:szCs w:val="21"/>
        </w:rPr>
        <w:t>E</w:t>
      </w:r>
      <w:r>
        <w:rPr>
          <w:rFonts w:ascii="Times New Roman" w:hint="eastAsia"/>
          <w:kern w:val="2"/>
          <w:szCs w:val="21"/>
        </w:rPr>
        <w:t>：</w:t>
      </w:r>
      <w:r>
        <w:rPr>
          <w:rFonts w:ascii="Times New Roman"/>
          <w:kern w:val="2"/>
          <w:szCs w:val="21"/>
        </w:rPr>
        <w:t>为</w:t>
      </w:r>
      <w:r>
        <w:rPr>
          <w:rFonts w:ascii="Times New Roman" w:hint="eastAsia"/>
          <w:kern w:val="2"/>
          <w:szCs w:val="21"/>
        </w:rPr>
        <w:t>被测太阳</w:t>
      </w:r>
      <w:r>
        <w:rPr>
          <w:rFonts w:ascii="Times New Roman"/>
          <w:kern w:val="2"/>
          <w:szCs w:val="21"/>
        </w:rPr>
        <w:t>电池</w:t>
      </w:r>
      <w:r>
        <w:rPr>
          <w:rFonts w:ascii="Times New Roman" w:hint="eastAsia"/>
          <w:kern w:val="2"/>
          <w:szCs w:val="21"/>
        </w:rPr>
        <w:t>或组件</w:t>
      </w:r>
      <w:r>
        <w:rPr>
          <w:rFonts w:ascii="Times New Roman"/>
          <w:kern w:val="2"/>
          <w:szCs w:val="21"/>
        </w:rPr>
        <w:t>上表面入射光的辐照度。</w:t>
      </w:r>
    </w:p>
    <w:p w:rsidR="00000000" w:rsidRDefault="004E6637">
      <w:pPr>
        <w:pStyle w:val="aa"/>
        <w:numPr>
          <w:ilvl w:val="0"/>
          <w:numId w:val="0"/>
        </w:numPr>
        <w:tabs>
          <w:tab w:val="clear" w:pos="0"/>
        </w:tabs>
        <w:adjustRightInd w:val="0"/>
        <w:snapToGrid w:val="0"/>
        <w:spacing w:beforeLines="50" w:before="156" w:afterLines="50" w:after="156" w:line="360" w:lineRule="auto"/>
        <w:outlineLvl w:val="0"/>
        <w:rPr>
          <w:rFonts w:ascii="Times New Roman" w:eastAsia="SimSun"/>
          <w:b/>
          <w:szCs w:val="21"/>
        </w:rPr>
      </w:pPr>
      <w:bookmarkStart w:id="46" w:name="_Toc63425703"/>
      <w:r>
        <w:rPr>
          <w:rFonts w:ascii="Times New Roman" w:eastAsia="SimSun"/>
          <w:b/>
          <w:szCs w:val="21"/>
        </w:rPr>
        <w:t xml:space="preserve">8. </w:t>
      </w:r>
      <w:r>
        <w:rPr>
          <w:rFonts w:ascii="Times New Roman" w:eastAsia="SimSun"/>
          <w:b/>
          <w:szCs w:val="21"/>
        </w:rPr>
        <w:t>测试报告</w:t>
      </w:r>
      <w:bookmarkEnd w:id="46"/>
    </w:p>
    <w:p w:rsidR="00000000" w:rsidRDefault="004E6637">
      <w:pPr>
        <w:autoSpaceDE w:val="0"/>
        <w:autoSpaceDN w:val="0"/>
        <w:adjustRightInd w:val="0"/>
        <w:spacing w:line="360" w:lineRule="auto"/>
        <w:ind w:firstLineChars="200" w:firstLine="420"/>
        <w:jc w:val="left"/>
        <w:rPr>
          <w:szCs w:val="21"/>
        </w:rPr>
      </w:pPr>
      <w:r>
        <w:rPr>
          <w:szCs w:val="21"/>
        </w:rPr>
        <w:t>实验机构应给出符合</w:t>
      </w:r>
      <w:r>
        <w:rPr>
          <w:szCs w:val="21"/>
        </w:rPr>
        <w:t>ISO/IEC 17025</w:t>
      </w:r>
      <w:r>
        <w:rPr>
          <w:szCs w:val="21"/>
        </w:rPr>
        <w:t>要求的实验报告，报告包括下列信息；</w:t>
      </w:r>
    </w:p>
    <w:p w:rsidR="00000000" w:rsidRDefault="004E6637">
      <w:pPr>
        <w:autoSpaceDE w:val="0"/>
        <w:autoSpaceDN w:val="0"/>
        <w:adjustRightInd w:val="0"/>
        <w:spacing w:line="360" w:lineRule="auto"/>
        <w:jc w:val="left"/>
        <w:rPr>
          <w:szCs w:val="21"/>
        </w:rPr>
      </w:pPr>
      <w:r>
        <w:rPr>
          <w:szCs w:val="21"/>
        </w:rPr>
        <w:t>a)</w:t>
      </w:r>
      <w:r>
        <w:rPr>
          <w:szCs w:val="21"/>
        </w:rPr>
        <w:tab/>
      </w:r>
      <w:r>
        <w:rPr>
          <w:szCs w:val="21"/>
        </w:rPr>
        <w:t>标题；</w:t>
      </w:r>
    </w:p>
    <w:p w:rsidR="00000000" w:rsidRDefault="004E6637">
      <w:pPr>
        <w:autoSpaceDE w:val="0"/>
        <w:autoSpaceDN w:val="0"/>
        <w:adjustRightInd w:val="0"/>
        <w:spacing w:line="360" w:lineRule="auto"/>
        <w:jc w:val="left"/>
        <w:rPr>
          <w:szCs w:val="21"/>
        </w:rPr>
      </w:pPr>
      <w:r>
        <w:rPr>
          <w:szCs w:val="21"/>
        </w:rPr>
        <w:t>b)</w:t>
      </w:r>
      <w:r>
        <w:rPr>
          <w:szCs w:val="21"/>
        </w:rPr>
        <w:tab/>
      </w:r>
      <w:r>
        <w:rPr>
          <w:szCs w:val="21"/>
        </w:rPr>
        <w:t>实验室的名称、地址和完成测试的地点；</w:t>
      </w:r>
    </w:p>
    <w:p w:rsidR="00000000" w:rsidRDefault="004E6637">
      <w:pPr>
        <w:autoSpaceDE w:val="0"/>
        <w:autoSpaceDN w:val="0"/>
        <w:adjustRightInd w:val="0"/>
        <w:spacing w:line="360" w:lineRule="auto"/>
        <w:jc w:val="left"/>
        <w:rPr>
          <w:szCs w:val="21"/>
        </w:rPr>
      </w:pPr>
      <w:r>
        <w:rPr>
          <w:szCs w:val="21"/>
        </w:rPr>
        <w:t>c)</w:t>
      </w:r>
      <w:r>
        <w:rPr>
          <w:szCs w:val="21"/>
        </w:rPr>
        <w:tab/>
      </w:r>
      <w:r>
        <w:rPr>
          <w:szCs w:val="21"/>
        </w:rPr>
        <w:t>报告的每一页均有独</w:t>
      </w:r>
      <w:r>
        <w:rPr>
          <w:szCs w:val="21"/>
        </w:rPr>
        <w:t>特的标识；</w:t>
      </w:r>
    </w:p>
    <w:p w:rsidR="00000000" w:rsidRDefault="004E6637">
      <w:pPr>
        <w:autoSpaceDE w:val="0"/>
        <w:autoSpaceDN w:val="0"/>
        <w:adjustRightInd w:val="0"/>
        <w:spacing w:line="360" w:lineRule="auto"/>
        <w:jc w:val="left"/>
        <w:rPr>
          <w:szCs w:val="21"/>
        </w:rPr>
      </w:pPr>
      <w:r>
        <w:rPr>
          <w:szCs w:val="21"/>
        </w:rPr>
        <w:t>d)</w:t>
      </w:r>
      <w:r>
        <w:rPr>
          <w:szCs w:val="21"/>
        </w:rPr>
        <w:tab/>
      </w:r>
      <w:r>
        <w:rPr>
          <w:szCs w:val="21"/>
        </w:rPr>
        <w:t>需要是有客户的名称和地址；</w:t>
      </w:r>
    </w:p>
    <w:p w:rsidR="00000000" w:rsidRDefault="004E6637">
      <w:pPr>
        <w:autoSpaceDE w:val="0"/>
        <w:autoSpaceDN w:val="0"/>
        <w:adjustRightInd w:val="0"/>
        <w:spacing w:line="360" w:lineRule="auto"/>
        <w:jc w:val="left"/>
        <w:rPr>
          <w:szCs w:val="21"/>
        </w:rPr>
      </w:pPr>
      <w:r>
        <w:rPr>
          <w:szCs w:val="21"/>
        </w:rPr>
        <w:t>e)</w:t>
      </w:r>
      <w:r>
        <w:rPr>
          <w:szCs w:val="21"/>
        </w:rPr>
        <w:tab/>
      </w:r>
      <w:r>
        <w:rPr>
          <w:szCs w:val="21"/>
        </w:rPr>
        <w:t>相关的取样方式；</w:t>
      </w:r>
    </w:p>
    <w:p w:rsidR="00000000" w:rsidRDefault="004E6637">
      <w:pPr>
        <w:autoSpaceDE w:val="0"/>
        <w:autoSpaceDN w:val="0"/>
        <w:adjustRightInd w:val="0"/>
        <w:spacing w:line="360" w:lineRule="auto"/>
        <w:jc w:val="left"/>
        <w:rPr>
          <w:szCs w:val="21"/>
        </w:rPr>
      </w:pPr>
      <w:r>
        <w:rPr>
          <w:szCs w:val="21"/>
        </w:rPr>
        <w:t>f)</w:t>
      </w:r>
      <w:r>
        <w:rPr>
          <w:szCs w:val="21"/>
        </w:rPr>
        <w:tab/>
      </w:r>
      <w:r>
        <w:rPr>
          <w:szCs w:val="21"/>
        </w:rPr>
        <w:t>采用的试验标准；</w:t>
      </w:r>
    </w:p>
    <w:p w:rsidR="00000000" w:rsidRDefault="004E6637">
      <w:pPr>
        <w:autoSpaceDE w:val="0"/>
        <w:autoSpaceDN w:val="0"/>
        <w:adjustRightInd w:val="0"/>
        <w:spacing w:line="360" w:lineRule="auto"/>
        <w:jc w:val="left"/>
        <w:rPr>
          <w:szCs w:val="21"/>
        </w:rPr>
      </w:pPr>
      <w:r>
        <w:rPr>
          <w:szCs w:val="21"/>
        </w:rPr>
        <w:t>g)</w:t>
      </w:r>
      <w:r>
        <w:rPr>
          <w:szCs w:val="21"/>
        </w:rPr>
        <w:tab/>
      </w:r>
      <w:r>
        <w:rPr>
          <w:szCs w:val="21"/>
        </w:rPr>
        <w:t>试验样品的描述，必要时附加样品照片信息；</w:t>
      </w:r>
    </w:p>
    <w:p w:rsidR="00000000" w:rsidRDefault="004E6637">
      <w:pPr>
        <w:autoSpaceDE w:val="0"/>
        <w:autoSpaceDN w:val="0"/>
        <w:adjustRightInd w:val="0"/>
        <w:spacing w:line="360" w:lineRule="auto"/>
        <w:jc w:val="left"/>
        <w:rPr>
          <w:szCs w:val="21"/>
        </w:rPr>
      </w:pPr>
      <w:r>
        <w:rPr>
          <w:szCs w:val="21"/>
        </w:rPr>
        <w:t>h)</w:t>
      </w:r>
      <w:r>
        <w:rPr>
          <w:szCs w:val="21"/>
        </w:rPr>
        <w:tab/>
      </w:r>
      <w:r>
        <w:rPr>
          <w:szCs w:val="21"/>
        </w:rPr>
        <w:t>试验样品的特点和条件；</w:t>
      </w:r>
    </w:p>
    <w:p w:rsidR="00000000" w:rsidRDefault="004E6637">
      <w:pPr>
        <w:autoSpaceDE w:val="0"/>
        <w:autoSpaceDN w:val="0"/>
        <w:adjustRightInd w:val="0"/>
        <w:spacing w:line="360" w:lineRule="auto"/>
        <w:jc w:val="left"/>
        <w:rPr>
          <w:szCs w:val="21"/>
        </w:rPr>
      </w:pPr>
      <w:r>
        <w:rPr>
          <w:szCs w:val="21"/>
        </w:rPr>
        <w:t>i)</w:t>
      </w:r>
      <w:r>
        <w:rPr>
          <w:szCs w:val="21"/>
        </w:rPr>
        <w:tab/>
      </w:r>
      <w:r>
        <w:rPr>
          <w:szCs w:val="21"/>
        </w:rPr>
        <w:t>需要时标注收到试验样品的日期和试验日期；</w:t>
      </w:r>
    </w:p>
    <w:p w:rsidR="00000000" w:rsidRDefault="004E6637">
      <w:pPr>
        <w:autoSpaceDE w:val="0"/>
        <w:autoSpaceDN w:val="0"/>
        <w:adjustRightInd w:val="0"/>
        <w:spacing w:line="360" w:lineRule="auto"/>
        <w:jc w:val="left"/>
        <w:rPr>
          <w:szCs w:val="21"/>
        </w:rPr>
      </w:pPr>
      <w:r>
        <w:rPr>
          <w:szCs w:val="21"/>
        </w:rPr>
        <w:t>j)</w:t>
      </w:r>
      <w:r>
        <w:rPr>
          <w:szCs w:val="21"/>
        </w:rPr>
        <w:tab/>
      </w:r>
      <w:r>
        <w:rPr>
          <w:szCs w:val="21"/>
        </w:rPr>
        <w:t>所用的试验方法；</w:t>
      </w:r>
    </w:p>
    <w:p w:rsidR="00000000" w:rsidRDefault="004E6637">
      <w:pPr>
        <w:autoSpaceDE w:val="0"/>
        <w:autoSpaceDN w:val="0"/>
        <w:adjustRightInd w:val="0"/>
        <w:spacing w:line="360" w:lineRule="auto"/>
        <w:jc w:val="left"/>
        <w:rPr>
          <w:szCs w:val="21"/>
        </w:rPr>
      </w:pPr>
      <w:r>
        <w:rPr>
          <w:szCs w:val="21"/>
        </w:rPr>
        <w:t>k)</w:t>
      </w:r>
      <w:r>
        <w:rPr>
          <w:szCs w:val="21"/>
        </w:rPr>
        <w:tab/>
      </w:r>
      <w:r>
        <w:rPr>
          <w:szCs w:val="21"/>
        </w:rPr>
        <w:t>检验结果需包括</w:t>
      </w:r>
      <w:r>
        <w:rPr>
          <w:rFonts w:hint="eastAsia"/>
          <w:szCs w:val="21"/>
        </w:rPr>
        <w:t>钙钛矿太阳电池的</w:t>
      </w:r>
      <w:r>
        <w:rPr>
          <w:szCs w:val="21"/>
        </w:rPr>
        <w:t>面积、特定测试条件、</w:t>
      </w:r>
      <w:r>
        <w:rPr>
          <w:rFonts w:hint="eastAsia"/>
          <w:szCs w:val="21"/>
        </w:rPr>
        <w:t>钙钛矿太阳电池的</w:t>
      </w:r>
      <w:r>
        <w:rPr>
          <w:szCs w:val="21"/>
        </w:rPr>
        <w:t>最大功率、</w:t>
      </w:r>
      <w:r>
        <w:rPr>
          <w:rFonts w:hint="eastAsia"/>
          <w:szCs w:val="21"/>
        </w:rPr>
        <w:t>钙钛矿太阳电池的</w:t>
      </w:r>
      <w:r>
        <w:rPr>
          <w:szCs w:val="21"/>
        </w:rPr>
        <w:t>光电转换效率等影响测试结果的参数；</w:t>
      </w:r>
    </w:p>
    <w:p w:rsidR="00000000" w:rsidRDefault="004E6637">
      <w:pPr>
        <w:autoSpaceDE w:val="0"/>
        <w:autoSpaceDN w:val="0"/>
        <w:adjustRightInd w:val="0"/>
        <w:spacing w:line="360" w:lineRule="auto"/>
        <w:jc w:val="left"/>
        <w:rPr>
          <w:szCs w:val="21"/>
        </w:rPr>
      </w:pPr>
      <w:r>
        <w:rPr>
          <w:szCs w:val="21"/>
        </w:rPr>
        <w:t>l)</w:t>
      </w:r>
      <w:r>
        <w:rPr>
          <w:szCs w:val="21"/>
        </w:rPr>
        <w:tab/>
      </w:r>
      <w:r>
        <w:rPr>
          <w:szCs w:val="21"/>
        </w:rPr>
        <w:t>实验结果估计不确定度的申明（必要时）；</w:t>
      </w:r>
    </w:p>
    <w:p w:rsidR="00000000" w:rsidRDefault="004E6637">
      <w:pPr>
        <w:autoSpaceDE w:val="0"/>
        <w:autoSpaceDN w:val="0"/>
        <w:adjustRightInd w:val="0"/>
        <w:spacing w:line="360" w:lineRule="auto"/>
        <w:jc w:val="left"/>
        <w:rPr>
          <w:szCs w:val="21"/>
        </w:rPr>
      </w:pPr>
      <w:r>
        <w:rPr>
          <w:szCs w:val="21"/>
        </w:rPr>
        <w:t>m)</w:t>
      </w:r>
      <w:r>
        <w:rPr>
          <w:szCs w:val="21"/>
        </w:rPr>
        <w:tab/>
      </w:r>
      <w:r>
        <w:rPr>
          <w:szCs w:val="21"/>
        </w:rPr>
        <w:t>签名和标识，或等效识别试验员，其对报告的内容及颁发日期负责；</w:t>
      </w:r>
    </w:p>
    <w:p w:rsidR="00000000" w:rsidRDefault="004E6637">
      <w:pPr>
        <w:autoSpaceDE w:val="0"/>
        <w:autoSpaceDN w:val="0"/>
        <w:adjustRightInd w:val="0"/>
        <w:spacing w:line="360" w:lineRule="auto"/>
        <w:jc w:val="left"/>
        <w:rPr>
          <w:szCs w:val="21"/>
        </w:rPr>
      </w:pPr>
      <w:r>
        <w:rPr>
          <w:szCs w:val="21"/>
        </w:rPr>
        <w:t>n)</w:t>
      </w:r>
      <w:r>
        <w:rPr>
          <w:szCs w:val="21"/>
        </w:rPr>
        <w:tab/>
      </w:r>
      <w:r>
        <w:rPr>
          <w:szCs w:val="21"/>
        </w:rPr>
        <w:t>对试验仅与相关</w:t>
      </w:r>
      <w:r>
        <w:rPr>
          <w:szCs w:val="21"/>
        </w:rPr>
        <w:t>实验项目结果的申明（必要时）；</w:t>
      </w:r>
    </w:p>
    <w:p w:rsidR="00000000" w:rsidRDefault="004E6637">
      <w:pPr>
        <w:autoSpaceDE w:val="0"/>
        <w:autoSpaceDN w:val="0"/>
        <w:adjustRightInd w:val="0"/>
        <w:spacing w:line="360" w:lineRule="auto"/>
        <w:jc w:val="left"/>
        <w:rPr>
          <w:szCs w:val="21"/>
        </w:rPr>
      </w:pPr>
      <w:r>
        <w:rPr>
          <w:szCs w:val="21"/>
        </w:rPr>
        <w:t>o)</w:t>
      </w:r>
      <w:r>
        <w:rPr>
          <w:szCs w:val="21"/>
        </w:rPr>
        <w:tab/>
      </w:r>
      <w:r>
        <w:rPr>
          <w:szCs w:val="21"/>
        </w:rPr>
        <w:t>实验室出具的报告应完整采用，只有经实验室书面许可才可使用部分的申明。</w:t>
      </w:r>
    </w:p>
    <w:p w:rsidR="00000000" w:rsidRDefault="004E6637">
      <w:pPr>
        <w:pStyle w:val="afd"/>
        <w:ind w:firstLineChars="0" w:firstLine="0"/>
        <w:rPr>
          <w:rFonts w:hint="eastAsia"/>
          <w:b/>
        </w:rPr>
      </w:pPr>
    </w:p>
    <w:p w:rsidR="00000000" w:rsidRDefault="004E6637">
      <w:pPr>
        <w:pStyle w:val="afd"/>
        <w:ind w:firstLineChars="0" w:firstLine="0"/>
        <w:rPr>
          <w:rFonts w:hint="eastAsia"/>
          <w:b/>
        </w:rPr>
      </w:pPr>
    </w:p>
    <w:p w:rsidR="00000000" w:rsidRDefault="004E6637">
      <w:pPr>
        <w:pStyle w:val="afd"/>
        <w:ind w:firstLineChars="0" w:firstLine="0"/>
        <w:rPr>
          <w:rFonts w:hint="eastAsia"/>
          <w:b/>
        </w:rPr>
      </w:pPr>
    </w:p>
    <w:p w:rsidR="00000000" w:rsidRDefault="004E6637">
      <w:pPr>
        <w:pStyle w:val="afd"/>
        <w:ind w:firstLineChars="0" w:firstLine="0"/>
        <w:rPr>
          <w:rFonts w:hint="eastAsia"/>
          <w:b/>
        </w:rPr>
      </w:pPr>
    </w:p>
    <w:p w:rsidR="00000000" w:rsidRDefault="00B04417">
      <w:pPr>
        <w:pStyle w:val="afd"/>
        <w:ind w:firstLineChars="0" w:firstLine="0"/>
        <w:rPr>
          <w:rFonts w:hint="eastAsia"/>
          <w:b/>
        </w:rPr>
      </w:pPr>
      <w:r>
        <w:rPr>
          <w:b/>
          <w:noProof/>
          <w:lang w:eastAsia="ja-JP"/>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76200</wp:posOffset>
                </wp:positionV>
                <wp:extent cx="1687195" cy="0"/>
                <wp:effectExtent l="9525" t="9525" r="8255" b="9525"/>
                <wp:wrapNone/>
                <wp:docPr id="1" name="自选图形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195" cy="0"/>
                        </a:xfrm>
                        <a:prstGeom prst="straightConnector1">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11" o:spid="_x0000_s1026" type="#_x0000_t32" style="position:absolute;left:0;text-align:left;margin-left:153pt;margin-top:6pt;width:132.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" strokeweight="1.25pt"/>
            </w:pict>
          </mc:Fallback>
        </mc:AlternateContent>
      </w:r>
    </w:p>
    <w:p w:rsidR="00000000" w:rsidRDefault="004E6637">
      <w:pPr>
        <w:pStyle w:val="afd"/>
        <w:ind w:firstLineChars="0" w:firstLine="0"/>
        <w:rPr>
          <w:rFonts w:hint="eastAsia"/>
          <w:b/>
        </w:rPr>
      </w:pPr>
      <w:bookmarkStart w:id="47" w:name="_Toc484017089"/>
    </w:p>
    <w:p w:rsidR="00000000" w:rsidRDefault="004E6637">
      <w:pPr>
        <w:pStyle w:val="afd"/>
        <w:ind w:firstLineChars="0" w:firstLine="0"/>
        <w:rPr>
          <w:rFonts w:hint="eastAsia"/>
          <w:b/>
        </w:rPr>
      </w:pPr>
    </w:p>
    <w:p w:rsidR="00000000" w:rsidRDefault="004E6637">
      <w:pPr>
        <w:pStyle w:val="afd"/>
        <w:ind w:firstLineChars="0" w:firstLine="0"/>
        <w:rPr>
          <w:rFonts w:hint="eastAsia"/>
          <w:b/>
        </w:rPr>
      </w:pPr>
    </w:p>
    <w:p w:rsidR="00000000" w:rsidRDefault="004E6637">
      <w:pPr>
        <w:pStyle w:val="afd"/>
        <w:ind w:firstLineChars="0" w:firstLine="0"/>
        <w:rPr>
          <w:b/>
        </w:rPr>
      </w:pPr>
    </w:p>
    <w:p w:rsidR="00000000" w:rsidRDefault="004E6637">
      <w:pPr>
        <w:pStyle w:val="afd"/>
        <w:ind w:firstLineChars="0" w:firstLine="0"/>
        <w:rPr>
          <w:b/>
        </w:rPr>
      </w:pPr>
    </w:p>
    <w:p w:rsidR="00000000" w:rsidRDefault="004E6637">
      <w:pPr>
        <w:pStyle w:val="afd"/>
        <w:ind w:firstLineChars="0" w:firstLine="0"/>
        <w:rPr>
          <w:b/>
        </w:rPr>
      </w:pPr>
    </w:p>
    <w:p w:rsidR="00000000" w:rsidRDefault="004E6637">
      <w:pPr>
        <w:pStyle w:val="aa"/>
        <w:numPr>
          <w:ilvl w:val="0"/>
          <w:numId w:val="0"/>
        </w:numPr>
        <w:tabs>
          <w:tab w:val="clear" w:pos="0"/>
        </w:tabs>
        <w:adjustRightInd w:val="0"/>
        <w:snapToGrid w:val="0"/>
        <w:spacing w:beforeLines="50" w:before="156" w:afterLines="50" w:after="156" w:line="360" w:lineRule="auto"/>
        <w:jc w:val="center"/>
        <w:outlineLvl w:val="0"/>
        <w:rPr>
          <w:rFonts w:hAnsi="SimHei" w:cs="SimHei" w:hint="eastAsia"/>
          <w:b/>
          <w:szCs w:val="21"/>
        </w:rPr>
      </w:pPr>
      <w:bookmarkStart w:id="48" w:name="_Toc63425704"/>
      <w:r>
        <w:rPr>
          <w:rFonts w:hAnsi="SimHei" w:cs="SimHei" w:hint="eastAsia"/>
          <w:b/>
          <w:szCs w:val="21"/>
        </w:rPr>
        <w:lastRenderedPageBreak/>
        <w:t>附录</w:t>
      </w:r>
      <w:r>
        <w:rPr>
          <w:rFonts w:hAnsi="SimHei" w:cs="SimHei" w:hint="eastAsia"/>
          <w:b/>
          <w:szCs w:val="21"/>
        </w:rPr>
        <w:t>1</w:t>
      </w:r>
      <w:bookmarkEnd w:id="47"/>
      <w:bookmarkEnd w:id="48"/>
    </w:p>
    <w:p w:rsidR="00000000" w:rsidRDefault="004E6637">
      <w:pPr>
        <w:pStyle w:val="afd"/>
        <w:ind w:firstLineChars="0" w:firstLine="0"/>
        <w:rPr>
          <w:rFonts w:ascii="SimHei" w:eastAsia="SimHei" w:hAnsi="SimHei" w:cs="SimHei" w:hint="eastAsia"/>
          <w:b/>
          <w:szCs w:val="21"/>
        </w:rPr>
      </w:pPr>
    </w:p>
    <w:p w:rsidR="00000000" w:rsidRDefault="004E6637">
      <w:pPr>
        <w:jc w:val="center"/>
        <w:rPr>
          <w:rFonts w:ascii="SimHei" w:eastAsia="SimHei" w:hAnsi="SimHei" w:cs="SimHei" w:hint="eastAsia"/>
          <w:szCs w:val="21"/>
        </w:rPr>
      </w:pPr>
      <w:r>
        <w:rPr>
          <w:rFonts w:ascii="SimHei" w:eastAsia="SimHei" w:hAnsi="SimHei" w:cs="SimHei" w:hint="eastAsia"/>
          <w:szCs w:val="21"/>
        </w:rPr>
        <w:t>（资料性附录）</w:t>
      </w:r>
    </w:p>
    <w:p w:rsidR="00000000" w:rsidRDefault="004E6637">
      <w:pPr>
        <w:jc w:val="center"/>
        <w:rPr>
          <w:rFonts w:ascii="SimHei" w:eastAsia="SimHei" w:hAnsi="SimHei" w:cs="SimHei" w:hint="eastAsia"/>
          <w:b/>
          <w:szCs w:val="21"/>
        </w:rPr>
      </w:pPr>
      <w:r>
        <w:rPr>
          <w:rFonts w:ascii="SimHei" w:eastAsia="SimHei" w:hAnsi="SimHei" w:cs="SimHei" w:hint="eastAsia"/>
          <w:kern w:val="0"/>
          <w:szCs w:val="21"/>
        </w:rPr>
        <w:t>证书编号</w:t>
      </w:r>
      <w:r>
        <w:rPr>
          <w:rFonts w:ascii="SimHei" w:eastAsia="SimHei" w:hAnsi="SimHei" w:cs="SimHei" w:hint="eastAsia"/>
          <w:kern w:val="0"/>
          <w:szCs w:val="21"/>
        </w:rPr>
        <w:t>********-****</w:t>
      </w:r>
    </w:p>
    <w:p w:rsidR="00000000" w:rsidRDefault="004E6637">
      <w:pPr>
        <w:jc w:val="center"/>
        <w:rPr>
          <w:rFonts w:ascii="SimHei" w:eastAsia="SimHei" w:hAnsi="SimHei" w:cs="SimHei" w:hint="eastAsia"/>
          <w:b/>
          <w:szCs w:val="21"/>
        </w:rPr>
      </w:pPr>
      <w:r>
        <w:rPr>
          <w:rFonts w:ascii="SimHei" w:eastAsia="SimHei" w:hAnsi="SimHei" w:cs="SimHei" w:hint="eastAsia"/>
          <w:b/>
          <w:szCs w:val="21"/>
        </w:rPr>
        <w:t>太阳电池测试报告</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401"/>
        <w:gridCol w:w="4785"/>
      </w:tblGrid>
      <w:tr w:rsidR="00000000">
        <w:tc>
          <w:tcPr>
            <w:tcW w:w="9570" w:type="dxa"/>
            <w:gridSpan w:val="3"/>
          </w:tcPr>
          <w:p w:rsidR="00000000" w:rsidRDefault="004E6637">
            <w:pPr>
              <w:numPr>
                <w:ilvl w:val="0"/>
                <w:numId w:val="20"/>
              </w:numPr>
              <w:jc w:val="left"/>
              <w:rPr>
                <w:rFonts w:ascii="SimSun" w:hAnsi="SimSun" w:cs="SimSun" w:hint="eastAsia"/>
                <w:szCs w:val="21"/>
              </w:rPr>
            </w:pPr>
            <w:r>
              <w:rPr>
                <w:rFonts w:ascii="SimSun" w:hAnsi="SimSun" w:cs="SimSun" w:hint="eastAsia"/>
                <w:szCs w:val="21"/>
              </w:rPr>
              <w:t>测试条件</w:t>
            </w:r>
          </w:p>
          <w:p w:rsidR="00000000" w:rsidRDefault="004E6637">
            <w:pPr>
              <w:ind w:left="360"/>
              <w:jc w:val="left"/>
              <w:rPr>
                <w:rFonts w:ascii="SimSun" w:hAnsi="SimSun" w:cs="SimSun" w:hint="eastAsia"/>
                <w:szCs w:val="21"/>
              </w:rPr>
            </w:pPr>
            <w:r>
              <w:rPr>
                <w:rFonts w:ascii="SimSun" w:hAnsi="SimSun" w:cs="SimSun" w:hint="eastAsia"/>
                <w:szCs w:val="21"/>
              </w:rPr>
              <w:t>标准太阳电池：</w:t>
            </w:r>
          </w:p>
          <w:p w:rsidR="00000000" w:rsidRDefault="004E6637">
            <w:pPr>
              <w:ind w:left="360"/>
              <w:jc w:val="left"/>
              <w:rPr>
                <w:rFonts w:ascii="SimSun" w:hAnsi="SimSun" w:cs="SimSun" w:hint="eastAsia"/>
                <w:szCs w:val="21"/>
              </w:rPr>
            </w:pPr>
            <w:r>
              <w:rPr>
                <w:rFonts w:ascii="SimSun" w:hAnsi="SimSun" w:cs="SimSun" w:hint="eastAsia"/>
                <w:szCs w:val="21"/>
              </w:rPr>
              <w:t>太阳模拟器等级：</w:t>
            </w:r>
          </w:p>
          <w:p w:rsidR="00000000" w:rsidRDefault="004E6637">
            <w:pPr>
              <w:ind w:left="360"/>
              <w:jc w:val="left"/>
              <w:rPr>
                <w:rFonts w:ascii="SimSun" w:hAnsi="SimSun" w:cs="SimSun" w:hint="eastAsia"/>
                <w:szCs w:val="21"/>
              </w:rPr>
            </w:pPr>
            <w:r>
              <w:rPr>
                <w:rFonts w:ascii="SimSun" w:hAnsi="SimSun" w:cs="SimSun" w:hint="eastAsia"/>
                <w:szCs w:val="21"/>
              </w:rPr>
              <w:t>温度传感器</w:t>
            </w:r>
            <w:r>
              <w:rPr>
                <w:rFonts w:ascii="SimSun" w:hAnsi="SimSun" w:cs="SimSun" w:hint="eastAsia"/>
                <w:szCs w:val="21"/>
              </w:rPr>
              <w:t>/</w:t>
            </w:r>
            <w:r>
              <w:rPr>
                <w:rFonts w:ascii="SimSun" w:hAnsi="SimSun" w:cs="SimSun" w:hint="eastAsia"/>
                <w:szCs w:val="21"/>
              </w:rPr>
              <w:t>控制系统：</w:t>
            </w:r>
          </w:p>
          <w:p w:rsidR="00000000" w:rsidRDefault="004E6637">
            <w:pPr>
              <w:ind w:left="360"/>
              <w:jc w:val="left"/>
              <w:rPr>
                <w:rFonts w:ascii="SimSun" w:hAnsi="SimSun" w:cs="SimSun" w:hint="eastAsia"/>
                <w:szCs w:val="21"/>
              </w:rPr>
            </w:pPr>
            <w:r>
              <w:rPr>
                <w:rFonts w:ascii="SimSun" w:hAnsi="SimSun" w:cs="SimSun" w:hint="eastAsia"/>
                <w:szCs w:val="21"/>
              </w:rPr>
              <w:t>扫描区间、方向和扫描速度：</w:t>
            </w:r>
          </w:p>
          <w:p w:rsidR="00000000" w:rsidRDefault="004E6637">
            <w:pPr>
              <w:ind w:left="360"/>
              <w:jc w:val="left"/>
              <w:rPr>
                <w:rFonts w:ascii="SimSun" w:hAnsi="SimSun" w:cs="SimSun" w:hint="eastAsia"/>
                <w:szCs w:val="21"/>
              </w:rPr>
            </w:pPr>
            <w:r>
              <w:rPr>
                <w:rFonts w:ascii="SimSun" w:hAnsi="SimSun" w:cs="SimSun" w:hint="eastAsia"/>
                <w:szCs w:val="21"/>
              </w:rPr>
              <w:t>掩膜版光阑面积：</w:t>
            </w:r>
          </w:p>
          <w:p w:rsidR="00000000" w:rsidRDefault="004E6637">
            <w:pPr>
              <w:numPr>
                <w:ilvl w:val="0"/>
                <w:numId w:val="20"/>
              </w:numPr>
              <w:jc w:val="left"/>
              <w:rPr>
                <w:rFonts w:ascii="SimSun" w:hAnsi="SimSun" w:cs="SimSun" w:hint="eastAsia"/>
                <w:szCs w:val="21"/>
              </w:rPr>
            </w:pPr>
            <w:r>
              <w:rPr>
                <w:rFonts w:ascii="SimSun" w:hAnsi="SimSun" w:cs="SimSun" w:hint="eastAsia"/>
                <w:i/>
                <w:szCs w:val="21"/>
              </w:rPr>
              <w:t>I</w:t>
            </w:r>
            <w:r>
              <w:rPr>
                <w:rFonts w:ascii="SimSun" w:hAnsi="SimSun" w:cs="SimSun" w:hint="eastAsia"/>
                <w:szCs w:val="21"/>
              </w:rPr>
              <w:t>-</w:t>
            </w:r>
            <w:r>
              <w:rPr>
                <w:rFonts w:ascii="SimSun" w:hAnsi="SimSun" w:cs="SimSun" w:hint="eastAsia"/>
                <w:i/>
                <w:szCs w:val="21"/>
              </w:rPr>
              <w:t>V</w:t>
            </w:r>
            <w:r>
              <w:rPr>
                <w:rFonts w:ascii="SimSun" w:hAnsi="SimSun" w:cs="SimSun" w:hint="eastAsia"/>
                <w:szCs w:val="21"/>
              </w:rPr>
              <w:t>特性曲线和参数</w:t>
            </w:r>
          </w:p>
          <w:p w:rsidR="00000000" w:rsidRDefault="004E6637">
            <w:pPr>
              <w:ind w:left="360"/>
              <w:jc w:val="left"/>
              <w:rPr>
                <w:rFonts w:ascii="SimSun" w:hAnsi="SimSun" w:cs="SimSun" w:hint="eastAsia"/>
                <w:szCs w:val="21"/>
              </w:rPr>
            </w:pPr>
            <w:r>
              <w:rPr>
                <w:rFonts w:ascii="SimSun" w:hAnsi="SimSun" w:cs="SimSun" w:hint="eastAsia"/>
                <w:szCs w:val="21"/>
              </w:rPr>
              <w:t>以上述标准太阳电池标定太阳模拟器辐照度至</w:t>
            </w:r>
            <w:r>
              <w:rPr>
                <w:rFonts w:ascii="SimSun" w:hAnsi="SimSun" w:cs="SimSun" w:hint="eastAsia"/>
                <w:szCs w:val="21"/>
              </w:rPr>
              <w:t>1000 W/m</w:t>
            </w:r>
            <w:r>
              <w:rPr>
                <w:rFonts w:ascii="SimSun" w:hAnsi="SimSun" w:cs="SimSun" w:hint="eastAsia"/>
                <w:szCs w:val="21"/>
                <w:vertAlign w:val="superscript"/>
              </w:rPr>
              <w:t>2</w:t>
            </w:r>
            <w:r>
              <w:rPr>
                <w:rFonts w:ascii="SimSun" w:hAnsi="SimSun" w:cs="SimSun" w:hint="eastAsia"/>
                <w:szCs w:val="21"/>
              </w:rPr>
              <w:t>，校准被测钙钛矿太阳电池的</w:t>
            </w:r>
            <w:r>
              <w:rPr>
                <w:rFonts w:ascii="SimSun" w:hAnsi="SimSun" w:cs="SimSun" w:hint="eastAsia"/>
                <w:i/>
                <w:szCs w:val="21"/>
              </w:rPr>
              <w:t>I</w:t>
            </w:r>
            <w:r>
              <w:rPr>
                <w:rFonts w:ascii="SimSun" w:hAnsi="SimSun" w:cs="SimSun" w:hint="eastAsia"/>
                <w:szCs w:val="21"/>
              </w:rPr>
              <w:t>-</w:t>
            </w:r>
            <w:r>
              <w:rPr>
                <w:rFonts w:ascii="SimSun" w:hAnsi="SimSun" w:cs="SimSun" w:hint="eastAsia"/>
                <w:i/>
                <w:szCs w:val="21"/>
              </w:rPr>
              <w:t>V</w:t>
            </w:r>
            <w:r>
              <w:rPr>
                <w:rFonts w:ascii="SimSun" w:hAnsi="SimSun" w:cs="SimSun" w:hint="eastAsia"/>
                <w:szCs w:val="21"/>
              </w:rPr>
              <w:t>特性。</w:t>
            </w:r>
          </w:p>
          <w:p w:rsidR="00000000" w:rsidRDefault="004E6637">
            <w:pPr>
              <w:ind w:left="360"/>
              <w:jc w:val="left"/>
              <w:rPr>
                <w:rFonts w:ascii="SimSun" w:hAnsi="SimSun" w:cs="SimSun" w:hint="eastAsia"/>
                <w:szCs w:val="21"/>
              </w:rPr>
            </w:pPr>
            <w:r>
              <w:rPr>
                <w:rFonts w:ascii="SimSun" w:hAnsi="SimSun" w:cs="SimSun" w:hint="eastAsia"/>
                <w:szCs w:val="21"/>
              </w:rPr>
              <w:t>电流</w:t>
            </w:r>
            <w:r>
              <w:rPr>
                <w:rFonts w:ascii="SimSun" w:hAnsi="SimSun" w:cs="SimSun" w:hint="eastAsia"/>
                <w:szCs w:val="21"/>
              </w:rPr>
              <w:t>-</w:t>
            </w:r>
            <w:r>
              <w:rPr>
                <w:rFonts w:ascii="SimSun" w:hAnsi="SimSun" w:cs="SimSun" w:hint="eastAsia"/>
                <w:szCs w:val="21"/>
              </w:rPr>
              <w:t>电压</w:t>
            </w:r>
            <w:r>
              <w:rPr>
                <w:rFonts w:ascii="SimSun" w:hAnsi="SimSun" w:cs="SimSun" w:hint="eastAsia"/>
                <w:szCs w:val="21"/>
              </w:rPr>
              <w:t>(</w:t>
            </w:r>
            <w:r>
              <w:rPr>
                <w:rFonts w:ascii="SimSun" w:hAnsi="SimSun" w:cs="SimSun" w:hint="eastAsia"/>
                <w:i/>
                <w:szCs w:val="21"/>
              </w:rPr>
              <w:t>I</w:t>
            </w:r>
            <w:r>
              <w:rPr>
                <w:rFonts w:ascii="SimSun" w:hAnsi="SimSun" w:cs="SimSun" w:hint="eastAsia"/>
                <w:szCs w:val="21"/>
              </w:rPr>
              <w:t>-</w:t>
            </w:r>
            <w:r>
              <w:rPr>
                <w:rFonts w:ascii="SimSun" w:hAnsi="SimSun" w:cs="SimSun" w:hint="eastAsia"/>
                <w:i/>
                <w:szCs w:val="21"/>
              </w:rPr>
              <w:t>V</w:t>
            </w:r>
            <w:r>
              <w:rPr>
                <w:rFonts w:ascii="SimSun" w:hAnsi="SimSun" w:cs="SimSun" w:hint="eastAsia"/>
                <w:szCs w:val="21"/>
              </w:rPr>
              <w:t>)</w:t>
            </w:r>
            <w:r>
              <w:rPr>
                <w:rFonts w:ascii="SimSun" w:hAnsi="SimSun" w:cs="SimSun" w:hint="eastAsia"/>
                <w:szCs w:val="21"/>
              </w:rPr>
              <w:t>特性快速测试法</w:t>
            </w:r>
            <w:r>
              <w:rPr>
                <w:rFonts w:ascii="SimSun" w:hAnsi="SimSun" w:cs="SimSun" w:hint="eastAsia"/>
                <w:i/>
                <w:szCs w:val="21"/>
              </w:rPr>
              <w:t>I</w:t>
            </w:r>
            <w:r>
              <w:rPr>
                <w:rFonts w:ascii="SimSun" w:hAnsi="SimSun" w:cs="SimSun" w:hint="eastAsia"/>
                <w:szCs w:val="21"/>
              </w:rPr>
              <w:t>-</w:t>
            </w:r>
            <w:r>
              <w:rPr>
                <w:rFonts w:ascii="SimSun" w:hAnsi="SimSun" w:cs="SimSun" w:hint="eastAsia"/>
                <w:i/>
                <w:szCs w:val="21"/>
              </w:rPr>
              <w:t>V</w:t>
            </w:r>
            <w:r>
              <w:rPr>
                <w:rFonts w:ascii="SimSun" w:hAnsi="SimSun" w:cs="SimSun" w:hint="eastAsia"/>
                <w:szCs w:val="21"/>
              </w:rPr>
              <w:t>特性曲线如下图所示：</w:t>
            </w:r>
          </w:p>
          <w:p w:rsidR="00000000" w:rsidRDefault="004E6637">
            <w:pPr>
              <w:ind w:left="360"/>
              <w:jc w:val="left"/>
              <w:rPr>
                <w:rFonts w:ascii="SimSun" w:hAnsi="SimSun" w:cs="SimSun" w:hint="eastAsia"/>
                <w:szCs w:val="21"/>
              </w:rPr>
            </w:pPr>
            <w:r>
              <w:rPr>
                <w:rFonts w:ascii="SimSun" w:hAnsi="SimSun" w:cs="SimSun" w:hint="eastAsia"/>
                <w:szCs w:val="21"/>
              </w:rPr>
              <w:t>正扫</w:t>
            </w:r>
            <w:r>
              <w:rPr>
                <w:rFonts w:ascii="SimSun" w:hAnsi="SimSun" w:cs="SimSun" w:hint="eastAsia"/>
                <w:szCs w:val="21"/>
              </w:rPr>
              <w:t>：</w:t>
            </w:r>
          </w:p>
          <w:p w:rsidR="00000000" w:rsidRDefault="004E6637">
            <w:pPr>
              <w:ind w:left="360"/>
              <w:jc w:val="left"/>
              <w:rPr>
                <w:rFonts w:ascii="SimSun" w:hAnsi="SimSun" w:cs="SimSun" w:hint="eastAsia"/>
                <w:szCs w:val="21"/>
              </w:rPr>
            </w:pPr>
          </w:p>
          <w:p w:rsidR="00000000" w:rsidRDefault="004E6637">
            <w:pPr>
              <w:ind w:left="360"/>
              <w:jc w:val="left"/>
              <w:rPr>
                <w:rFonts w:ascii="SimSun" w:hAnsi="SimSun" w:cs="SimSun" w:hint="eastAsia"/>
                <w:szCs w:val="21"/>
              </w:rPr>
            </w:pPr>
          </w:p>
          <w:p w:rsidR="00000000" w:rsidRDefault="004E6637">
            <w:pPr>
              <w:ind w:left="360"/>
              <w:jc w:val="left"/>
              <w:rPr>
                <w:rFonts w:ascii="SimSun" w:hAnsi="SimSun" w:cs="SimSun" w:hint="eastAsia"/>
                <w:szCs w:val="21"/>
              </w:rPr>
            </w:pPr>
          </w:p>
          <w:p w:rsidR="00000000" w:rsidRDefault="004E6637">
            <w:pPr>
              <w:ind w:left="360"/>
              <w:jc w:val="left"/>
              <w:rPr>
                <w:rFonts w:ascii="SimSun" w:hAnsi="SimSun" w:cs="SimSun" w:hint="eastAsia"/>
                <w:szCs w:val="21"/>
              </w:rPr>
            </w:pPr>
          </w:p>
          <w:p w:rsidR="00000000" w:rsidRDefault="004E6637">
            <w:pPr>
              <w:ind w:left="360"/>
              <w:jc w:val="left"/>
              <w:rPr>
                <w:rFonts w:ascii="SimSun" w:hAnsi="SimSun" w:cs="SimSun" w:hint="eastAsia"/>
                <w:szCs w:val="21"/>
              </w:rPr>
            </w:pPr>
          </w:p>
          <w:p w:rsidR="00000000" w:rsidRDefault="004E6637">
            <w:pPr>
              <w:ind w:left="360"/>
              <w:jc w:val="left"/>
              <w:rPr>
                <w:rFonts w:ascii="SimSun" w:hAnsi="SimSun" w:cs="SimSun" w:hint="eastAsia"/>
                <w:szCs w:val="21"/>
              </w:rPr>
            </w:pPr>
            <w:r>
              <w:rPr>
                <w:rFonts w:ascii="SimSun" w:hAnsi="SimSun" w:cs="SimSun" w:hint="eastAsia"/>
                <w:szCs w:val="21"/>
              </w:rPr>
              <w:t>反扫：</w:t>
            </w:r>
          </w:p>
          <w:p w:rsidR="00000000" w:rsidRDefault="004E6637">
            <w:pPr>
              <w:ind w:left="360"/>
              <w:jc w:val="left"/>
              <w:rPr>
                <w:rFonts w:ascii="SimSun" w:hAnsi="SimSun" w:cs="SimSun" w:hint="eastAsia"/>
                <w:szCs w:val="21"/>
              </w:rPr>
            </w:pPr>
          </w:p>
          <w:p w:rsidR="00000000" w:rsidRDefault="004E6637">
            <w:pPr>
              <w:ind w:left="360"/>
              <w:jc w:val="left"/>
              <w:rPr>
                <w:rFonts w:ascii="SimSun" w:hAnsi="SimSun" w:cs="SimSun" w:hint="eastAsia"/>
                <w:szCs w:val="21"/>
              </w:rPr>
            </w:pPr>
          </w:p>
          <w:p w:rsidR="00000000" w:rsidRDefault="004E6637">
            <w:pPr>
              <w:ind w:left="360"/>
              <w:jc w:val="left"/>
              <w:rPr>
                <w:rFonts w:ascii="SimSun" w:hAnsi="SimSun" w:cs="SimSun" w:hint="eastAsia"/>
                <w:szCs w:val="21"/>
              </w:rPr>
            </w:pPr>
          </w:p>
          <w:p w:rsidR="00000000" w:rsidRDefault="004E6637">
            <w:pPr>
              <w:ind w:left="360"/>
              <w:jc w:val="left"/>
              <w:rPr>
                <w:rFonts w:ascii="SimSun" w:hAnsi="SimSun" w:cs="SimSun" w:hint="eastAsia"/>
                <w:szCs w:val="21"/>
              </w:rPr>
            </w:pPr>
          </w:p>
          <w:p w:rsidR="00000000" w:rsidRDefault="004E6637">
            <w:pPr>
              <w:ind w:left="360"/>
              <w:jc w:val="left"/>
              <w:rPr>
                <w:rFonts w:ascii="SimSun" w:hAnsi="SimSun" w:cs="SimSun" w:hint="eastAsia"/>
                <w:szCs w:val="21"/>
              </w:rPr>
            </w:pPr>
          </w:p>
          <w:p w:rsidR="00000000" w:rsidRDefault="004E6637">
            <w:pPr>
              <w:jc w:val="left"/>
              <w:rPr>
                <w:rFonts w:ascii="SimSun" w:hAnsi="SimSun" w:cs="SimSun" w:hint="eastAsia"/>
                <w:szCs w:val="21"/>
              </w:rPr>
            </w:pPr>
            <w:r>
              <w:rPr>
                <w:rFonts w:ascii="SimSun" w:hAnsi="SimSun" w:cs="SimSun" w:hint="eastAsia"/>
                <w:szCs w:val="21"/>
              </w:rPr>
              <w:t xml:space="preserve">    </w:t>
            </w:r>
            <w:r>
              <w:rPr>
                <w:rFonts w:ascii="SimSun" w:hAnsi="SimSun" w:cs="SimSun" w:hint="eastAsia"/>
                <w:szCs w:val="21"/>
              </w:rPr>
              <w:t>关键参数如下表：</w:t>
            </w:r>
          </w:p>
          <w:p w:rsidR="00000000" w:rsidRDefault="004E6637">
            <w:pPr>
              <w:jc w:val="left"/>
              <w:rPr>
                <w:rFonts w:ascii="SimSun" w:hAnsi="SimSun" w:cs="SimSun" w:hint="eastAsia"/>
                <w:szCs w:val="21"/>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1556"/>
              <w:gridCol w:w="1556"/>
              <w:gridCol w:w="1557"/>
              <w:gridCol w:w="1557"/>
              <w:gridCol w:w="1557"/>
            </w:tblGrid>
            <w:tr w:rsidR="00000000">
              <w:tc>
                <w:tcPr>
                  <w:tcW w:w="1556" w:type="dxa"/>
                  <w:vMerge w:val="restart"/>
                  <w:vAlign w:val="center"/>
                </w:tcPr>
                <w:p w:rsidR="00000000" w:rsidRDefault="004E6637">
                  <w:pPr>
                    <w:jc w:val="center"/>
                    <w:rPr>
                      <w:rFonts w:ascii="SimSun" w:hAnsi="SimSun" w:cs="SimSun" w:hint="eastAsia"/>
                      <w:szCs w:val="21"/>
                    </w:rPr>
                  </w:pPr>
                  <w:r>
                    <w:rPr>
                      <w:rFonts w:ascii="SimSun" w:hAnsi="SimSun" w:cs="SimSun" w:hint="eastAsia"/>
                      <w:szCs w:val="21"/>
                    </w:rPr>
                    <w:t>扫描类型</w:t>
                  </w:r>
                </w:p>
              </w:tc>
              <w:tc>
                <w:tcPr>
                  <w:tcW w:w="1556" w:type="dxa"/>
                  <w:vAlign w:val="center"/>
                </w:tcPr>
                <w:p w:rsidR="00000000" w:rsidRDefault="004E6637">
                  <w:pPr>
                    <w:jc w:val="center"/>
                    <w:rPr>
                      <w:rFonts w:ascii="SimSun" w:hAnsi="SimSun" w:cs="SimSun" w:hint="eastAsia"/>
                      <w:szCs w:val="21"/>
                    </w:rPr>
                  </w:pPr>
                  <w:r>
                    <w:rPr>
                      <w:rFonts w:ascii="SimSun" w:hAnsi="SimSun" w:cs="SimSun" w:hint="eastAsia"/>
                      <w:szCs w:val="21"/>
                    </w:rPr>
                    <w:t>短路电流</w:t>
                  </w:r>
                </w:p>
              </w:tc>
              <w:tc>
                <w:tcPr>
                  <w:tcW w:w="1556" w:type="dxa"/>
                  <w:vAlign w:val="center"/>
                </w:tcPr>
                <w:p w:rsidR="00000000" w:rsidRDefault="004E6637">
                  <w:pPr>
                    <w:jc w:val="center"/>
                    <w:rPr>
                      <w:rFonts w:ascii="SimSun" w:hAnsi="SimSun" w:cs="SimSun" w:hint="eastAsia"/>
                      <w:szCs w:val="21"/>
                    </w:rPr>
                  </w:pPr>
                  <w:r>
                    <w:rPr>
                      <w:rFonts w:ascii="SimSun" w:hAnsi="SimSun" w:cs="SimSun" w:hint="eastAsia"/>
                      <w:szCs w:val="21"/>
                    </w:rPr>
                    <w:t>开路电压</w:t>
                  </w:r>
                </w:p>
              </w:tc>
              <w:tc>
                <w:tcPr>
                  <w:tcW w:w="1557" w:type="dxa"/>
                  <w:vAlign w:val="center"/>
                </w:tcPr>
                <w:p w:rsidR="00000000" w:rsidRDefault="004E6637">
                  <w:pPr>
                    <w:jc w:val="center"/>
                    <w:rPr>
                      <w:rFonts w:ascii="SimSun" w:hAnsi="SimSun" w:cs="SimSun" w:hint="eastAsia"/>
                      <w:szCs w:val="21"/>
                    </w:rPr>
                  </w:pPr>
                  <w:r>
                    <w:rPr>
                      <w:rFonts w:ascii="SimSun" w:hAnsi="SimSun" w:cs="SimSun" w:hint="eastAsia"/>
                      <w:szCs w:val="21"/>
                    </w:rPr>
                    <w:t>填充因子</w:t>
                  </w:r>
                </w:p>
              </w:tc>
              <w:tc>
                <w:tcPr>
                  <w:tcW w:w="1557" w:type="dxa"/>
                  <w:vAlign w:val="center"/>
                </w:tcPr>
                <w:p w:rsidR="00000000" w:rsidRDefault="004E6637">
                  <w:pPr>
                    <w:jc w:val="center"/>
                    <w:rPr>
                      <w:rFonts w:ascii="SimSun" w:hAnsi="SimSun" w:cs="SimSun" w:hint="eastAsia"/>
                      <w:szCs w:val="21"/>
                    </w:rPr>
                  </w:pPr>
                  <w:r>
                    <w:rPr>
                      <w:rFonts w:ascii="SimSun" w:hAnsi="SimSun" w:cs="SimSun" w:hint="eastAsia"/>
                      <w:szCs w:val="21"/>
                    </w:rPr>
                    <w:t>最大功率</w:t>
                  </w:r>
                </w:p>
              </w:tc>
              <w:tc>
                <w:tcPr>
                  <w:tcW w:w="1557" w:type="dxa"/>
                  <w:vAlign w:val="center"/>
                </w:tcPr>
                <w:p w:rsidR="00000000" w:rsidRDefault="004E6637">
                  <w:pPr>
                    <w:jc w:val="center"/>
                    <w:rPr>
                      <w:rFonts w:ascii="SimSun" w:hAnsi="SimSun" w:cs="SimSun" w:hint="eastAsia"/>
                      <w:szCs w:val="21"/>
                    </w:rPr>
                  </w:pPr>
                  <w:r>
                    <w:rPr>
                      <w:rFonts w:ascii="SimSun" w:hAnsi="SimSun" w:cs="SimSun" w:hint="eastAsia"/>
                      <w:szCs w:val="21"/>
                    </w:rPr>
                    <w:t>转换效率</w:t>
                  </w:r>
                </w:p>
              </w:tc>
            </w:tr>
            <w:tr w:rsidR="00000000">
              <w:tc>
                <w:tcPr>
                  <w:tcW w:w="1556" w:type="dxa"/>
                  <w:vMerge/>
                  <w:vAlign w:val="center"/>
                </w:tcPr>
                <w:p w:rsidR="00000000" w:rsidRDefault="004E6637">
                  <w:pPr>
                    <w:jc w:val="center"/>
                    <w:rPr>
                      <w:rFonts w:ascii="SimSun" w:hAnsi="SimSun" w:cs="SimSun" w:hint="eastAsia"/>
                      <w:szCs w:val="21"/>
                    </w:rPr>
                  </w:pPr>
                </w:p>
              </w:tc>
              <w:tc>
                <w:tcPr>
                  <w:tcW w:w="1556" w:type="dxa"/>
                  <w:vAlign w:val="center"/>
                </w:tcPr>
                <w:p w:rsidR="00000000" w:rsidRDefault="004E6637">
                  <w:pPr>
                    <w:jc w:val="center"/>
                    <w:rPr>
                      <w:rFonts w:ascii="SimSun" w:hAnsi="SimSun" w:cs="SimSun" w:hint="eastAsia"/>
                      <w:szCs w:val="21"/>
                    </w:rPr>
                  </w:pPr>
                  <w:r>
                    <w:rPr>
                      <w:rFonts w:ascii="SimSun" w:hAnsi="SimSun" w:cs="SimSun" w:hint="eastAsia"/>
                      <w:i/>
                      <w:szCs w:val="21"/>
                    </w:rPr>
                    <w:t>I</w:t>
                  </w:r>
                  <w:r>
                    <w:rPr>
                      <w:rFonts w:ascii="SimSun" w:hAnsi="SimSun" w:cs="SimSun" w:hint="eastAsia"/>
                      <w:szCs w:val="21"/>
                      <w:vertAlign w:val="subscript"/>
                    </w:rPr>
                    <w:t>sc</w:t>
                  </w:r>
                  <w:r>
                    <w:rPr>
                      <w:rFonts w:ascii="SimSun" w:hAnsi="SimSun" w:cs="SimSun" w:hint="eastAsia"/>
                      <w:szCs w:val="21"/>
                    </w:rPr>
                    <w:t>(mA)</w:t>
                  </w:r>
                </w:p>
              </w:tc>
              <w:tc>
                <w:tcPr>
                  <w:tcW w:w="1556" w:type="dxa"/>
                  <w:vAlign w:val="center"/>
                </w:tcPr>
                <w:p w:rsidR="00000000" w:rsidRDefault="004E6637">
                  <w:pPr>
                    <w:jc w:val="center"/>
                    <w:rPr>
                      <w:rFonts w:ascii="SimSun" w:hAnsi="SimSun" w:cs="SimSun" w:hint="eastAsia"/>
                      <w:szCs w:val="21"/>
                    </w:rPr>
                  </w:pPr>
                  <w:r>
                    <w:rPr>
                      <w:rFonts w:ascii="SimSun" w:hAnsi="SimSun" w:cs="SimSun" w:hint="eastAsia"/>
                      <w:i/>
                      <w:szCs w:val="21"/>
                    </w:rPr>
                    <w:t>V</w:t>
                  </w:r>
                  <w:r>
                    <w:rPr>
                      <w:rFonts w:ascii="SimSun" w:hAnsi="SimSun" w:cs="SimSun" w:hint="eastAsia"/>
                      <w:szCs w:val="21"/>
                      <w:vertAlign w:val="subscript"/>
                    </w:rPr>
                    <w:t>oc</w:t>
                  </w:r>
                  <w:r>
                    <w:rPr>
                      <w:rFonts w:ascii="SimSun" w:hAnsi="SimSun" w:cs="SimSun" w:hint="eastAsia"/>
                      <w:szCs w:val="21"/>
                    </w:rPr>
                    <w:t>(mV)</w:t>
                  </w:r>
                </w:p>
              </w:tc>
              <w:tc>
                <w:tcPr>
                  <w:tcW w:w="1557" w:type="dxa"/>
                  <w:vAlign w:val="center"/>
                </w:tcPr>
                <w:p w:rsidR="00000000" w:rsidRDefault="004E6637">
                  <w:pPr>
                    <w:jc w:val="center"/>
                    <w:rPr>
                      <w:rFonts w:ascii="SimSun" w:hAnsi="SimSun" w:cs="SimSun" w:hint="eastAsia"/>
                      <w:szCs w:val="21"/>
                    </w:rPr>
                  </w:pPr>
                  <w:r>
                    <w:rPr>
                      <w:rFonts w:ascii="SimSun" w:hAnsi="SimSun" w:cs="SimSun" w:hint="eastAsia"/>
                      <w:i/>
                      <w:szCs w:val="21"/>
                    </w:rPr>
                    <w:t>FF</w:t>
                  </w:r>
                  <w:r>
                    <w:rPr>
                      <w:rFonts w:ascii="SimSun" w:hAnsi="SimSun" w:cs="SimSun" w:hint="eastAsia"/>
                      <w:szCs w:val="21"/>
                    </w:rPr>
                    <w:t>(%)</w:t>
                  </w:r>
                </w:p>
              </w:tc>
              <w:tc>
                <w:tcPr>
                  <w:tcW w:w="1557" w:type="dxa"/>
                  <w:vAlign w:val="center"/>
                </w:tcPr>
                <w:p w:rsidR="00000000" w:rsidRDefault="004E6637">
                  <w:pPr>
                    <w:jc w:val="center"/>
                    <w:rPr>
                      <w:rFonts w:ascii="SimSun" w:hAnsi="SimSun" w:cs="SimSun" w:hint="eastAsia"/>
                      <w:szCs w:val="21"/>
                    </w:rPr>
                  </w:pPr>
                  <w:r>
                    <w:rPr>
                      <w:rFonts w:ascii="SimSun" w:hAnsi="SimSun" w:cs="SimSun" w:hint="eastAsia"/>
                      <w:i/>
                      <w:szCs w:val="21"/>
                    </w:rPr>
                    <w:t>P</w:t>
                  </w:r>
                  <w:r>
                    <w:rPr>
                      <w:rFonts w:ascii="SimSun" w:hAnsi="SimSun" w:cs="SimSun" w:hint="eastAsia"/>
                      <w:szCs w:val="21"/>
                      <w:vertAlign w:val="subscript"/>
                    </w:rPr>
                    <w:t>m</w:t>
                  </w:r>
                  <w:r>
                    <w:rPr>
                      <w:rFonts w:ascii="SimSun" w:hAnsi="SimSun" w:cs="SimSun" w:hint="eastAsia"/>
                      <w:szCs w:val="21"/>
                    </w:rPr>
                    <w:t>(mW)</w:t>
                  </w:r>
                </w:p>
              </w:tc>
              <w:tc>
                <w:tcPr>
                  <w:tcW w:w="1557" w:type="dxa"/>
                  <w:vAlign w:val="center"/>
                </w:tcPr>
                <w:p w:rsidR="00000000" w:rsidRDefault="004E6637">
                  <w:pPr>
                    <w:jc w:val="center"/>
                    <w:rPr>
                      <w:rFonts w:ascii="SimSun" w:hAnsi="SimSun" w:cs="SimSun" w:hint="eastAsia"/>
                      <w:szCs w:val="21"/>
                    </w:rPr>
                  </w:pPr>
                  <w:r>
                    <w:rPr>
                      <w:rFonts w:ascii="SimSun" w:hAnsi="SimSun" w:cs="SimSun" w:hint="eastAsia"/>
                      <w:i/>
                      <w:szCs w:val="21"/>
                    </w:rPr>
                    <w:t>η</w:t>
                  </w:r>
                  <w:r>
                    <w:rPr>
                      <w:rFonts w:ascii="SimSun" w:hAnsi="SimSun" w:cs="SimSun" w:hint="eastAsia"/>
                      <w:szCs w:val="21"/>
                    </w:rPr>
                    <w:t>(%)</w:t>
                  </w:r>
                </w:p>
              </w:tc>
            </w:tr>
            <w:tr w:rsidR="00000000">
              <w:tc>
                <w:tcPr>
                  <w:tcW w:w="1556" w:type="dxa"/>
                  <w:vAlign w:val="center"/>
                </w:tcPr>
                <w:p w:rsidR="00000000" w:rsidRDefault="004E6637">
                  <w:pPr>
                    <w:jc w:val="center"/>
                    <w:rPr>
                      <w:rFonts w:ascii="SimSun" w:hAnsi="SimSun" w:cs="SimSun" w:hint="eastAsia"/>
                      <w:szCs w:val="21"/>
                    </w:rPr>
                  </w:pPr>
                  <w:r>
                    <w:rPr>
                      <w:rFonts w:ascii="SimSun" w:hAnsi="SimSun" w:cs="SimSun" w:hint="eastAsia"/>
                      <w:szCs w:val="21"/>
                    </w:rPr>
                    <w:t>正扫</w:t>
                  </w:r>
                </w:p>
              </w:tc>
              <w:tc>
                <w:tcPr>
                  <w:tcW w:w="1556" w:type="dxa"/>
                  <w:vAlign w:val="center"/>
                </w:tcPr>
                <w:p w:rsidR="00000000" w:rsidRDefault="004E6637">
                  <w:pPr>
                    <w:jc w:val="center"/>
                    <w:rPr>
                      <w:rFonts w:ascii="SimSun" w:hAnsi="SimSun" w:cs="SimSun" w:hint="eastAsia"/>
                      <w:szCs w:val="21"/>
                    </w:rPr>
                  </w:pPr>
                </w:p>
              </w:tc>
              <w:tc>
                <w:tcPr>
                  <w:tcW w:w="1556" w:type="dxa"/>
                  <w:vAlign w:val="center"/>
                </w:tcPr>
                <w:p w:rsidR="00000000" w:rsidRDefault="004E6637">
                  <w:pPr>
                    <w:jc w:val="center"/>
                    <w:rPr>
                      <w:rFonts w:ascii="SimSun" w:hAnsi="SimSun" w:cs="SimSun" w:hint="eastAsia"/>
                      <w:szCs w:val="21"/>
                    </w:rPr>
                  </w:pPr>
                </w:p>
              </w:tc>
              <w:tc>
                <w:tcPr>
                  <w:tcW w:w="1557" w:type="dxa"/>
                  <w:vAlign w:val="center"/>
                </w:tcPr>
                <w:p w:rsidR="00000000" w:rsidRDefault="004E6637">
                  <w:pPr>
                    <w:jc w:val="center"/>
                    <w:rPr>
                      <w:rFonts w:ascii="SimSun" w:hAnsi="SimSun" w:cs="SimSun" w:hint="eastAsia"/>
                      <w:szCs w:val="21"/>
                    </w:rPr>
                  </w:pPr>
                </w:p>
              </w:tc>
              <w:tc>
                <w:tcPr>
                  <w:tcW w:w="1557" w:type="dxa"/>
                  <w:vAlign w:val="center"/>
                </w:tcPr>
                <w:p w:rsidR="00000000" w:rsidRDefault="004E6637">
                  <w:pPr>
                    <w:jc w:val="center"/>
                    <w:rPr>
                      <w:rFonts w:ascii="SimSun" w:hAnsi="SimSun" w:cs="SimSun" w:hint="eastAsia"/>
                      <w:szCs w:val="21"/>
                    </w:rPr>
                  </w:pPr>
                </w:p>
              </w:tc>
              <w:tc>
                <w:tcPr>
                  <w:tcW w:w="1557" w:type="dxa"/>
                  <w:vAlign w:val="center"/>
                </w:tcPr>
                <w:p w:rsidR="00000000" w:rsidRDefault="004E6637">
                  <w:pPr>
                    <w:jc w:val="center"/>
                    <w:rPr>
                      <w:rFonts w:ascii="SimSun" w:hAnsi="SimSun" w:cs="SimSun" w:hint="eastAsia"/>
                      <w:szCs w:val="21"/>
                    </w:rPr>
                  </w:pPr>
                </w:p>
              </w:tc>
            </w:tr>
            <w:tr w:rsidR="00000000">
              <w:tc>
                <w:tcPr>
                  <w:tcW w:w="1556" w:type="dxa"/>
                  <w:vAlign w:val="center"/>
                </w:tcPr>
                <w:p w:rsidR="00000000" w:rsidRDefault="004E6637">
                  <w:pPr>
                    <w:jc w:val="center"/>
                    <w:rPr>
                      <w:rFonts w:ascii="SimSun" w:hAnsi="SimSun" w:cs="SimSun" w:hint="eastAsia"/>
                      <w:szCs w:val="21"/>
                    </w:rPr>
                  </w:pPr>
                  <w:r>
                    <w:rPr>
                      <w:rFonts w:ascii="SimSun" w:hAnsi="SimSun" w:cs="SimSun" w:hint="eastAsia"/>
                      <w:szCs w:val="21"/>
                    </w:rPr>
                    <w:t>反扫</w:t>
                  </w:r>
                </w:p>
              </w:tc>
              <w:tc>
                <w:tcPr>
                  <w:tcW w:w="1556" w:type="dxa"/>
                  <w:vAlign w:val="center"/>
                </w:tcPr>
                <w:p w:rsidR="00000000" w:rsidRDefault="004E6637">
                  <w:pPr>
                    <w:jc w:val="center"/>
                    <w:rPr>
                      <w:rFonts w:ascii="SimSun" w:hAnsi="SimSun" w:cs="SimSun" w:hint="eastAsia"/>
                      <w:szCs w:val="21"/>
                    </w:rPr>
                  </w:pPr>
                </w:p>
              </w:tc>
              <w:tc>
                <w:tcPr>
                  <w:tcW w:w="1556" w:type="dxa"/>
                  <w:vAlign w:val="center"/>
                </w:tcPr>
                <w:p w:rsidR="00000000" w:rsidRDefault="004E6637">
                  <w:pPr>
                    <w:jc w:val="center"/>
                    <w:rPr>
                      <w:rFonts w:ascii="SimSun" w:hAnsi="SimSun" w:cs="SimSun" w:hint="eastAsia"/>
                      <w:szCs w:val="21"/>
                    </w:rPr>
                  </w:pPr>
                </w:p>
              </w:tc>
              <w:tc>
                <w:tcPr>
                  <w:tcW w:w="1557" w:type="dxa"/>
                  <w:vAlign w:val="center"/>
                </w:tcPr>
                <w:p w:rsidR="00000000" w:rsidRDefault="004E6637">
                  <w:pPr>
                    <w:jc w:val="center"/>
                    <w:rPr>
                      <w:rFonts w:ascii="SimSun" w:hAnsi="SimSun" w:cs="SimSun" w:hint="eastAsia"/>
                      <w:szCs w:val="21"/>
                    </w:rPr>
                  </w:pPr>
                </w:p>
              </w:tc>
              <w:tc>
                <w:tcPr>
                  <w:tcW w:w="1557" w:type="dxa"/>
                  <w:vAlign w:val="center"/>
                </w:tcPr>
                <w:p w:rsidR="00000000" w:rsidRDefault="004E6637">
                  <w:pPr>
                    <w:jc w:val="center"/>
                    <w:rPr>
                      <w:rFonts w:ascii="SimSun" w:hAnsi="SimSun" w:cs="SimSun" w:hint="eastAsia"/>
                      <w:szCs w:val="21"/>
                    </w:rPr>
                  </w:pPr>
                </w:p>
              </w:tc>
              <w:tc>
                <w:tcPr>
                  <w:tcW w:w="1557" w:type="dxa"/>
                  <w:vAlign w:val="center"/>
                </w:tcPr>
                <w:p w:rsidR="00000000" w:rsidRDefault="004E6637">
                  <w:pPr>
                    <w:jc w:val="center"/>
                    <w:rPr>
                      <w:rFonts w:ascii="SimSun" w:hAnsi="SimSun" w:cs="SimSun" w:hint="eastAsia"/>
                      <w:szCs w:val="21"/>
                    </w:rPr>
                  </w:pPr>
                </w:p>
              </w:tc>
            </w:tr>
          </w:tbl>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r>
              <w:rPr>
                <w:rFonts w:ascii="SimSun" w:hAnsi="SimSun" w:cs="SimSun" w:hint="eastAsia"/>
                <w:szCs w:val="21"/>
              </w:rPr>
              <w:t xml:space="preserve">    </w:t>
            </w:r>
            <w:r>
              <w:rPr>
                <w:rFonts w:ascii="SimSun" w:hAnsi="SimSun" w:cs="SimSun" w:hint="eastAsia"/>
                <w:szCs w:val="21"/>
              </w:rPr>
              <w:t>十点准稳态拟合法</w:t>
            </w:r>
            <w:r>
              <w:rPr>
                <w:rFonts w:ascii="SimSun" w:hAnsi="SimSun" w:cs="SimSun" w:hint="eastAsia"/>
                <w:i/>
                <w:szCs w:val="21"/>
              </w:rPr>
              <w:t>I</w:t>
            </w:r>
            <w:r>
              <w:rPr>
                <w:rFonts w:ascii="SimSun" w:hAnsi="SimSun" w:cs="SimSun" w:hint="eastAsia"/>
                <w:szCs w:val="21"/>
              </w:rPr>
              <w:t>-</w:t>
            </w:r>
            <w:r>
              <w:rPr>
                <w:rFonts w:ascii="SimSun" w:hAnsi="SimSun" w:cs="SimSun" w:hint="eastAsia"/>
                <w:i/>
                <w:szCs w:val="21"/>
              </w:rPr>
              <w:t>V</w:t>
            </w:r>
            <w:r>
              <w:rPr>
                <w:rFonts w:ascii="SimSun" w:hAnsi="SimSun" w:cs="SimSun" w:hint="eastAsia"/>
                <w:szCs w:val="21"/>
              </w:rPr>
              <w:t>特性曲线如下图所示：</w:t>
            </w: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ind w:firstLineChars="100" w:firstLine="210"/>
              <w:jc w:val="left"/>
              <w:rPr>
                <w:rFonts w:ascii="SimSun" w:hAnsi="SimSun" w:cs="SimSun" w:hint="eastAsia"/>
                <w:szCs w:val="21"/>
              </w:rPr>
            </w:pPr>
            <w:r>
              <w:rPr>
                <w:rFonts w:ascii="SimSun" w:hAnsi="SimSun" w:cs="SimSun" w:hint="eastAsia"/>
                <w:szCs w:val="21"/>
              </w:rPr>
              <w:t>关键参数如下表：</w:t>
            </w:r>
          </w:p>
          <w:p w:rsidR="00000000" w:rsidRDefault="004E6637">
            <w:pPr>
              <w:jc w:val="left"/>
              <w:rPr>
                <w:rFonts w:ascii="SimSun" w:hAnsi="SimSun" w:cs="SimSun" w:hint="eastAsia"/>
                <w:szCs w:val="21"/>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334"/>
              <w:gridCol w:w="1334"/>
              <w:gridCol w:w="1334"/>
              <w:gridCol w:w="1334"/>
              <w:gridCol w:w="1334"/>
              <w:gridCol w:w="1335"/>
            </w:tblGrid>
            <w:tr w:rsidR="00000000">
              <w:tc>
                <w:tcPr>
                  <w:tcW w:w="1334" w:type="dxa"/>
                  <w:vMerge w:val="restart"/>
                  <w:vAlign w:val="center"/>
                </w:tcPr>
                <w:p w:rsidR="00000000" w:rsidRDefault="004E6637">
                  <w:pPr>
                    <w:jc w:val="center"/>
                    <w:rPr>
                      <w:rFonts w:ascii="SimSun" w:hAnsi="SimSun" w:cs="SimSun" w:hint="eastAsia"/>
                      <w:szCs w:val="21"/>
                    </w:rPr>
                  </w:pPr>
                  <w:r>
                    <w:rPr>
                      <w:rFonts w:ascii="SimSun" w:hAnsi="SimSun" w:cs="SimSun" w:hint="eastAsia"/>
                      <w:szCs w:val="21"/>
                    </w:rPr>
                    <w:t>扫描点数</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短路电流</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开路电压</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填充因子</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最大功率</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转换效率</w:t>
                  </w:r>
                </w:p>
              </w:tc>
              <w:tc>
                <w:tcPr>
                  <w:tcW w:w="1335" w:type="dxa"/>
                  <w:vAlign w:val="center"/>
                </w:tcPr>
                <w:p w:rsidR="00000000" w:rsidRDefault="004E6637">
                  <w:pPr>
                    <w:jc w:val="center"/>
                    <w:rPr>
                      <w:rFonts w:ascii="SimSun" w:hAnsi="SimSun" w:cs="SimSun" w:hint="eastAsia"/>
                      <w:szCs w:val="21"/>
                    </w:rPr>
                  </w:pPr>
                  <w:r>
                    <w:rPr>
                      <w:rFonts w:ascii="SimSun" w:hAnsi="SimSun" w:cs="SimSun" w:hint="eastAsia"/>
                      <w:szCs w:val="21"/>
                    </w:rPr>
                    <w:t>扫描时间</w:t>
                  </w:r>
                </w:p>
              </w:tc>
            </w:tr>
            <w:tr w:rsidR="00000000">
              <w:tc>
                <w:tcPr>
                  <w:tcW w:w="1334" w:type="dxa"/>
                  <w:vMerge/>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I</w:t>
                  </w:r>
                  <w:r>
                    <w:rPr>
                      <w:rFonts w:ascii="SimSun" w:hAnsi="SimSun" w:cs="SimSun" w:hint="eastAsia"/>
                      <w:szCs w:val="21"/>
                      <w:vertAlign w:val="subscript"/>
                    </w:rPr>
                    <w:t>sc</w:t>
                  </w:r>
                  <w:r>
                    <w:rPr>
                      <w:rFonts w:ascii="SimSun" w:hAnsi="SimSun" w:cs="SimSun" w:hint="eastAsia"/>
                      <w:szCs w:val="21"/>
                    </w:rPr>
                    <w:t>(mA)</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V</w:t>
                  </w:r>
                  <w:r>
                    <w:rPr>
                      <w:rFonts w:ascii="SimSun" w:hAnsi="SimSun" w:cs="SimSun" w:hint="eastAsia"/>
                      <w:szCs w:val="21"/>
                      <w:vertAlign w:val="subscript"/>
                    </w:rPr>
                    <w:t>oc</w:t>
                  </w:r>
                  <w:r>
                    <w:rPr>
                      <w:rFonts w:ascii="SimSun" w:hAnsi="SimSun" w:cs="SimSun" w:hint="eastAsia"/>
                      <w:szCs w:val="21"/>
                    </w:rPr>
                    <w:t>(mV)</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FF</w:t>
                  </w:r>
                  <w:r>
                    <w:rPr>
                      <w:rFonts w:ascii="SimSun" w:hAnsi="SimSun" w:cs="SimSun" w:hint="eastAsia"/>
                      <w:szCs w:val="21"/>
                    </w:rPr>
                    <w:t>(%)</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P</w:t>
                  </w:r>
                  <w:r>
                    <w:rPr>
                      <w:rFonts w:ascii="SimSun" w:hAnsi="SimSun" w:cs="SimSun" w:hint="eastAsia"/>
                      <w:szCs w:val="21"/>
                      <w:vertAlign w:val="subscript"/>
                    </w:rPr>
                    <w:t>m</w:t>
                  </w:r>
                  <w:r>
                    <w:rPr>
                      <w:rFonts w:ascii="SimSun" w:hAnsi="SimSun" w:cs="SimSun" w:hint="eastAsia"/>
                      <w:szCs w:val="21"/>
                    </w:rPr>
                    <w:t>(mW)</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η</w:t>
                  </w:r>
                  <w:r>
                    <w:rPr>
                      <w:rFonts w:ascii="SimSun" w:hAnsi="SimSun" w:cs="SimSun" w:hint="eastAsia"/>
                      <w:szCs w:val="21"/>
                    </w:rPr>
                    <w:t>(%)</w:t>
                  </w:r>
                </w:p>
              </w:tc>
              <w:tc>
                <w:tcPr>
                  <w:tcW w:w="1335" w:type="dxa"/>
                  <w:vAlign w:val="center"/>
                </w:tcPr>
                <w:p w:rsidR="00000000" w:rsidRDefault="004E6637">
                  <w:pPr>
                    <w:jc w:val="center"/>
                    <w:rPr>
                      <w:rFonts w:ascii="SimSun" w:hAnsi="SimSun" w:cs="SimSun" w:hint="eastAsia"/>
                      <w:szCs w:val="21"/>
                    </w:rPr>
                  </w:pPr>
                  <w:r>
                    <w:rPr>
                      <w:rFonts w:ascii="SimSun" w:hAnsi="SimSun" w:cs="SimSun" w:hint="eastAsia"/>
                      <w:i/>
                      <w:szCs w:val="21"/>
                    </w:rPr>
                    <w:t>t</w:t>
                  </w:r>
                  <w:r>
                    <w:rPr>
                      <w:rFonts w:ascii="SimSun" w:hAnsi="SimSun" w:cs="SimSun" w:hint="eastAsia"/>
                      <w:szCs w:val="21"/>
                    </w:rPr>
                    <w:t>(s)</w:t>
                  </w:r>
                </w:p>
              </w:tc>
            </w:tr>
            <w:tr w:rsidR="00000000">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十点</w:t>
                  </w: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5" w:type="dxa"/>
                  <w:vAlign w:val="center"/>
                </w:tcPr>
                <w:p w:rsidR="00000000" w:rsidRDefault="004E6637">
                  <w:pPr>
                    <w:jc w:val="center"/>
                    <w:rPr>
                      <w:rFonts w:ascii="SimSun" w:hAnsi="SimSun" w:cs="SimSun" w:hint="eastAsia"/>
                      <w:szCs w:val="21"/>
                    </w:rPr>
                  </w:pPr>
                </w:p>
              </w:tc>
            </w:tr>
          </w:tbl>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r>
              <w:rPr>
                <w:rFonts w:ascii="SimSun" w:hAnsi="SimSun" w:cs="SimSun" w:hint="eastAsia"/>
                <w:szCs w:val="21"/>
              </w:rPr>
              <w:t>最大功率点电压</w:t>
            </w:r>
            <w:r>
              <w:rPr>
                <w:rFonts w:ascii="SimSun" w:hAnsi="SimSun" w:cs="SimSun" w:hint="eastAsia"/>
                <w:szCs w:val="21"/>
              </w:rPr>
              <w:t>扫描法扫描的</w:t>
            </w:r>
            <w:r>
              <w:rPr>
                <w:rFonts w:ascii="SimSun" w:hAnsi="SimSun" w:cs="SimSun" w:hint="eastAsia"/>
                <w:i/>
                <w:szCs w:val="21"/>
              </w:rPr>
              <w:t>P</w:t>
            </w:r>
            <w:r>
              <w:rPr>
                <w:rFonts w:ascii="SimSun" w:hAnsi="SimSun" w:cs="SimSun" w:hint="eastAsia"/>
                <w:iCs/>
                <w:szCs w:val="21"/>
                <w:vertAlign w:val="subscript"/>
              </w:rPr>
              <w:t>max</w:t>
            </w:r>
            <w:r>
              <w:rPr>
                <w:rFonts w:ascii="SimSun" w:hAnsi="SimSun" w:cs="SimSun" w:hint="eastAsia"/>
                <w:szCs w:val="21"/>
              </w:rPr>
              <w:t>-</w:t>
            </w:r>
            <w:r>
              <w:rPr>
                <w:rFonts w:ascii="SimSun" w:hAnsi="SimSun" w:cs="SimSun" w:hint="eastAsia"/>
                <w:i/>
                <w:szCs w:val="21"/>
              </w:rPr>
              <w:t>t</w:t>
            </w:r>
            <w:r>
              <w:rPr>
                <w:rFonts w:ascii="SimSun" w:hAnsi="SimSun" w:cs="SimSun" w:hint="eastAsia"/>
                <w:szCs w:val="21"/>
              </w:rPr>
              <w:t>如下图所示：</w:t>
            </w: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ind w:firstLineChars="100" w:firstLine="210"/>
              <w:jc w:val="left"/>
              <w:rPr>
                <w:rFonts w:ascii="SimSun" w:hAnsi="SimSun" w:cs="SimSun" w:hint="eastAsia"/>
                <w:szCs w:val="21"/>
              </w:rPr>
            </w:pPr>
            <w:r>
              <w:rPr>
                <w:rFonts w:ascii="SimSun" w:hAnsi="SimSun" w:cs="SimSun" w:hint="eastAsia"/>
                <w:szCs w:val="21"/>
              </w:rPr>
              <w:t>关键参数如下表：</w:t>
            </w:r>
          </w:p>
          <w:p w:rsidR="00000000" w:rsidRDefault="004E6637">
            <w:pPr>
              <w:jc w:val="left"/>
              <w:rPr>
                <w:rFonts w:ascii="SimSun" w:hAnsi="SimSun" w:cs="SimSun" w:hint="eastAsia"/>
                <w:szCs w:val="21"/>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334"/>
              <w:gridCol w:w="1334"/>
              <w:gridCol w:w="1334"/>
              <w:gridCol w:w="1334"/>
              <w:gridCol w:w="1335"/>
            </w:tblGrid>
            <w:tr w:rsidR="00000000">
              <w:tc>
                <w:tcPr>
                  <w:tcW w:w="1334" w:type="dxa"/>
                  <w:vMerge w:val="restart"/>
                  <w:vAlign w:val="center"/>
                </w:tcPr>
                <w:p w:rsidR="00000000" w:rsidRDefault="004E6637">
                  <w:pPr>
                    <w:rPr>
                      <w:rFonts w:ascii="SimSun" w:hAnsi="SimSun" w:cs="SimSun" w:hint="eastAsia"/>
                      <w:szCs w:val="21"/>
                    </w:rPr>
                  </w:pPr>
                  <w:r>
                    <w:rPr>
                      <w:rFonts w:ascii="SimSun" w:hAnsi="SimSun" w:cs="SimSun" w:hint="eastAsia"/>
                      <w:szCs w:val="21"/>
                    </w:rPr>
                    <w:t>扫描位置</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所测点电流</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所测点电压</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所测点功率</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辐照光效率</w:t>
                  </w:r>
                </w:p>
              </w:tc>
              <w:tc>
                <w:tcPr>
                  <w:tcW w:w="1335" w:type="dxa"/>
                  <w:vAlign w:val="center"/>
                </w:tcPr>
                <w:p w:rsidR="00000000" w:rsidRDefault="004E6637">
                  <w:pPr>
                    <w:jc w:val="center"/>
                    <w:rPr>
                      <w:rFonts w:ascii="SimSun" w:hAnsi="SimSun" w:cs="SimSun" w:hint="eastAsia"/>
                      <w:szCs w:val="21"/>
                    </w:rPr>
                  </w:pPr>
                  <w:r>
                    <w:rPr>
                      <w:rFonts w:ascii="SimSun" w:hAnsi="SimSun" w:cs="SimSun" w:hint="eastAsia"/>
                      <w:szCs w:val="21"/>
                    </w:rPr>
                    <w:t>扫描时间</w:t>
                  </w:r>
                </w:p>
              </w:tc>
            </w:tr>
            <w:tr w:rsidR="00000000">
              <w:tc>
                <w:tcPr>
                  <w:tcW w:w="1334" w:type="dxa"/>
                  <w:vMerge/>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I</w:t>
                  </w:r>
                  <w:r>
                    <w:rPr>
                      <w:rFonts w:ascii="SimSun" w:hAnsi="SimSun" w:cs="SimSun" w:hint="eastAsia"/>
                      <w:i/>
                      <w:szCs w:val="21"/>
                      <w:vertAlign w:val="subscript"/>
                    </w:rPr>
                    <w:t>m</w:t>
                  </w:r>
                  <w:r>
                    <w:rPr>
                      <w:rFonts w:ascii="SimSun" w:hAnsi="SimSun" w:cs="SimSun" w:hint="eastAsia"/>
                      <w:szCs w:val="21"/>
                    </w:rPr>
                    <w:t>(mA)</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V</w:t>
                  </w:r>
                  <w:r>
                    <w:rPr>
                      <w:rFonts w:ascii="SimSun" w:hAnsi="SimSun" w:cs="SimSun" w:hint="eastAsia"/>
                      <w:i/>
                      <w:szCs w:val="21"/>
                      <w:vertAlign w:val="subscript"/>
                    </w:rPr>
                    <w:t>m</w:t>
                  </w:r>
                  <w:r>
                    <w:rPr>
                      <w:rFonts w:ascii="SimSun" w:hAnsi="SimSun" w:cs="SimSun" w:hint="eastAsia"/>
                      <w:szCs w:val="21"/>
                    </w:rPr>
                    <w:t>(mV)</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P</w:t>
                  </w:r>
                  <w:r>
                    <w:rPr>
                      <w:rFonts w:ascii="SimSun" w:hAnsi="SimSun" w:cs="SimSun" w:hint="eastAsia"/>
                      <w:szCs w:val="21"/>
                      <w:vertAlign w:val="subscript"/>
                    </w:rPr>
                    <w:t>m</w:t>
                  </w:r>
                  <w:r>
                    <w:rPr>
                      <w:rFonts w:ascii="SimSun" w:hAnsi="SimSun" w:cs="SimSun" w:hint="eastAsia"/>
                      <w:szCs w:val="21"/>
                    </w:rPr>
                    <w:t>(mW)</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P</w:t>
                  </w:r>
                  <w:r>
                    <w:rPr>
                      <w:rFonts w:ascii="SimSun" w:hAnsi="SimSun" w:cs="SimSun" w:hint="eastAsia"/>
                      <w:szCs w:val="21"/>
                    </w:rPr>
                    <w:t>(mW)</w:t>
                  </w:r>
                </w:p>
              </w:tc>
              <w:tc>
                <w:tcPr>
                  <w:tcW w:w="1335" w:type="dxa"/>
                  <w:vAlign w:val="center"/>
                </w:tcPr>
                <w:p w:rsidR="00000000" w:rsidRDefault="004E6637">
                  <w:pPr>
                    <w:jc w:val="center"/>
                    <w:rPr>
                      <w:rFonts w:ascii="SimSun" w:hAnsi="SimSun" w:cs="SimSun" w:hint="eastAsia"/>
                      <w:szCs w:val="21"/>
                    </w:rPr>
                  </w:pPr>
                  <w:r>
                    <w:rPr>
                      <w:rFonts w:ascii="SimSun" w:hAnsi="SimSun" w:cs="SimSun" w:hint="eastAsia"/>
                      <w:i/>
                      <w:szCs w:val="21"/>
                    </w:rPr>
                    <w:t>t</w:t>
                  </w:r>
                  <w:r>
                    <w:rPr>
                      <w:rFonts w:ascii="SimSun" w:hAnsi="SimSun" w:cs="SimSun" w:hint="eastAsia"/>
                      <w:szCs w:val="21"/>
                    </w:rPr>
                    <w:t>(s)</w:t>
                  </w:r>
                </w:p>
              </w:tc>
            </w:tr>
            <w:tr w:rsidR="00000000">
              <w:tc>
                <w:tcPr>
                  <w:tcW w:w="1334" w:type="dxa"/>
                  <w:vAlign w:val="center"/>
                </w:tcPr>
                <w:p w:rsidR="00000000" w:rsidRDefault="004E6637">
                  <w:pPr>
                    <w:rPr>
                      <w:rFonts w:ascii="SimSun" w:hAnsi="SimSun" w:cs="SimSun" w:hint="eastAsia"/>
                      <w:szCs w:val="21"/>
                    </w:rPr>
                  </w:pPr>
                  <w:r>
                    <w:rPr>
                      <w:rFonts w:ascii="SimSun" w:hAnsi="SimSun" w:cs="SimSun" w:hint="eastAsia"/>
                      <w:szCs w:val="21"/>
                    </w:rPr>
                    <w:t>初始最大功率点</w:t>
                  </w: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5" w:type="dxa"/>
                  <w:vAlign w:val="center"/>
                </w:tcPr>
                <w:p w:rsidR="00000000" w:rsidRDefault="004E6637">
                  <w:pPr>
                    <w:jc w:val="center"/>
                    <w:rPr>
                      <w:rFonts w:ascii="SimSun" w:hAnsi="SimSun" w:cs="SimSun" w:hint="eastAsia"/>
                      <w:szCs w:val="21"/>
                    </w:rPr>
                  </w:pPr>
                </w:p>
              </w:tc>
            </w:tr>
            <w:tr w:rsidR="00000000">
              <w:tc>
                <w:tcPr>
                  <w:tcW w:w="1334" w:type="dxa"/>
                  <w:vAlign w:val="center"/>
                </w:tcPr>
                <w:p w:rsidR="00000000" w:rsidRDefault="004E6637">
                  <w:pPr>
                    <w:rPr>
                      <w:rFonts w:ascii="SimSun" w:hAnsi="SimSun" w:cs="SimSun" w:hint="eastAsia"/>
                      <w:szCs w:val="21"/>
                    </w:rPr>
                  </w:pPr>
                  <w:r>
                    <w:rPr>
                      <w:rFonts w:ascii="SimSun" w:hAnsi="SimSun" w:cs="SimSun" w:hint="eastAsia"/>
                      <w:szCs w:val="21"/>
                    </w:rPr>
                    <w:t>电压波动</w:t>
                  </w:r>
                  <w:r>
                    <w:rPr>
                      <w:rFonts w:ascii="SimSun" w:hAnsi="SimSun" w:cs="SimSun" w:hint="eastAsia"/>
                      <w:szCs w:val="21"/>
                    </w:rPr>
                    <w:t>(   mV)</w:t>
                  </w: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5" w:type="dxa"/>
                  <w:vAlign w:val="center"/>
                </w:tcPr>
                <w:p w:rsidR="00000000" w:rsidRDefault="004E6637">
                  <w:pPr>
                    <w:jc w:val="center"/>
                    <w:rPr>
                      <w:rFonts w:ascii="SimSun" w:hAnsi="SimSun" w:cs="SimSun" w:hint="eastAsia"/>
                      <w:szCs w:val="21"/>
                    </w:rPr>
                  </w:pPr>
                </w:p>
              </w:tc>
            </w:tr>
            <w:tr w:rsidR="00000000">
              <w:tc>
                <w:tcPr>
                  <w:tcW w:w="1334" w:type="dxa"/>
                  <w:vAlign w:val="center"/>
                </w:tcPr>
                <w:p w:rsidR="00000000" w:rsidRDefault="004E6637">
                  <w:pPr>
                    <w:rPr>
                      <w:rFonts w:ascii="SimSun" w:hAnsi="SimSun" w:cs="SimSun" w:hint="eastAsia"/>
                      <w:szCs w:val="21"/>
                    </w:rPr>
                  </w:pPr>
                  <w:r>
                    <w:rPr>
                      <w:rFonts w:ascii="SimSun" w:hAnsi="SimSun" w:cs="SimSun" w:hint="eastAsia"/>
                      <w:szCs w:val="21"/>
                    </w:rPr>
                    <w:t>电压波动</w:t>
                  </w:r>
                  <w:r>
                    <w:rPr>
                      <w:rFonts w:ascii="SimSun" w:hAnsi="SimSun" w:cs="SimSun" w:hint="eastAsia"/>
                      <w:szCs w:val="21"/>
                    </w:rPr>
                    <w:t>(   mV)</w:t>
                  </w: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5" w:type="dxa"/>
                  <w:vAlign w:val="center"/>
                </w:tcPr>
                <w:p w:rsidR="00000000" w:rsidRDefault="004E6637">
                  <w:pPr>
                    <w:jc w:val="center"/>
                    <w:rPr>
                      <w:rFonts w:ascii="SimSun" w:hAnsi="SimSun" w:cs="SimSun" w:hint="eastAsia"/>
                      <w:szCs w:val="21"/>
                    </w:rPr>
                  </w:pPr>
                </w:p>
              </w:tc>
            </w:tr>
          </w:tbl>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tc>
      </w:tr>
      <w:tr w:rsidR="00000000">
        <w:trPr>
          <w:trHeight w:val="156"/>
        </w:trPr>
        <w:tc>
          <w:tcPr>
            <w:tcW w:w="1384" w:type="dxa"/>
            <w:vAlign w:val="center"/>
          </w:tcPr>
          <w:p w:rsidR="00000000" w:rsidRDefault="004E6637">
            <w:pPr>
              <w:pStyle w:val="ad"/>
              <w:jc w:val="center"/>
              <w:rPr>
                <w:rFonts w:hAnsi="SimSun" w:cs="SimSun" w:hint="eastAsia"/>
              </w:rPr>
            </w:pPr>
            <w:r>
              <w:rPr>
                <w:rFonts w:hAnsi="SimSun" w:cs="SimSun" w:hint="eastAsia"/>
              </w:rPr>
              <w:lastRenderedPageBreak/>
              <w:t>测试</w:t>
            </w:r>
            <w:r>
              <w:rPr>
                <w:rFonts w:hAnsi="SimSun" w:cs="SimSun" w:hint="eastAsia"/>
              </w:rPr>
              <w:t>/</w:t>
            </w:r>
            <w:r>
              <w:rPr>
                <w:rFonts w:hAnsi="SimSun" w:cs="SimSun" w:hint="eastAsia"/>
              </w:rPr>
              <w:t>检验人员签字</w:t>
            </w:r>
          </w:p>
        </w:tc>
        <w:tc>
          <w:tcPr>
            <w:tcW w:w="8186" w:type="dxa"/>
            <w:gridSpan w:val="2"/>
            <w:vAlign w:val="center"/>
          </w:tcPr>
          <w:p w:rsidR="00000000" w:rsidRDefault="004E6637">
            <w:pPr>
              <w:pStyle w:val="ad"/>
              <w:jc w:val="center"/>
              <w:rPr>
                <w:rFonts w:hAnsi="SimSun" w:cs="SimSun" w:hint="eastAsia"/>
              </w:rPr>
            </w:pPr>
            <w:r>
              <w:rPr>
                <w:rFonts w:hAnsi="SimSun" w:cs="SimSun" w:hint="eastAsia"/>
              </w:rPr>
              <w:t xml:space="preserve">                </w:t>
            </w:r>
          </w:p>
          <w:p w:rsidR="00000000" w:rsidRDefault="004E6637">
            <w:pPr>
              <w:pStyle w:val="ad"/>
              <w:jc w:val="center"/>
              <w:rPr>
                <w:rFonts w:hAnsi="SimSun" w:cs="SimSun" w:hint="eastAsia"/>
              </w:rPr>
            </w:pPr>
          </w:p>
          <w:p w:rsidR="00000000" w:rsidRDefault="004E6637">
            <w:pPr>
              <w:pStyle w:val="ad"/>
              <w:jc w:val="center"/>
              <w:rPr>
                <w:rFonts w:hAnsi="SimSun" w:cs="SimSun" w:hint="eastAsia"/>
              </w:rPr>
            </w:pPr>
            <w:r>
              <w:rPr>
                <w:rFonts w:hAnsi="SimSun" w:cs="SimSun" w:hint="eastAsia"/>
              </w:rPr>
              <w:t xml:space="preserve">                  </w:t>
            </w:r>
            <w:r>
              <w:rPr>
                <w:rFonts w:hAnsi="SimSun" w:cs="SimSun" w:hint="eastAsia"/>
              </w:rPr>
              <w:t>日期：</w:t>
            </w:r>
          </w:p>
        </w:tc>
      </w:tr>
      <w:tr w:rsidR="00000000">
        <w:trPr>
          <w:trHeight w:val="156"/>
        </w:trPr>
        <w:tc>
          <w:tcPr>
            <w:tcW w:w="4785" w:type="dxa"/>
            <w:gridSpan w:val="2"/>
            <w:vAlign w:val="center"/>
          </w:tcPr>
          <w:p w:rsidR="00000000" w:rsidRDefault="004E6637">
            <w:pPr>
              <w:pStyle w:val="ad"/>
              <w:rPr>
                <w:rFonts w:hAnsi="SimSun" w:cs="SimSun" w:hint="eastAsia"/>
              </w:rPr>
            </w:pPr>
            <w:r>
              <w:rPr>
                <w:rFonts w:hAnsi="SimSun" w:cs="SimSun" w:hint="eastAsia"/>
              </w:rPr>
              <w:t>测试单位意见：</w:t>
            </w:r>
          </w:p>
          <w:p w:rsidR="00000000" w:rsidRDefault="004E6637">
            <w:pPr>
              <w:pStyle w:val="ad"/>
              <w:jc w:val="center"/>
              <w:rPr>
                <w:rFonts w:hAnsi="SimSun" w:cs="SimSun" w:hint="eastAsia"/>
              </w:rPr>
            </w:pPr>
          </w:p>
          <w:p w:rsidR="00000000" w:rsidRDefault="004E6637">
            <w:pPr>
              <w:pStyle w:val="ad"/>
              <w:jc w:val="center"/>
              <w:rPr>
                <w:rFonts w:hAnsi="SimSun" w:cs="SimSun" w:hint="eastAsia"/>
              </w:rPr>
            </w:pPr>
          </w:p>
          <w:p w:rsidR="00000000" w:rsidRDefault="004E6637">
            <w:pPr>
              <w:pStyle w:val="ad"/>
              <w:jc w:val="center"/>
              <w:rPr>
                <w:rFonts w:hAnsi="SimSun" w:cs="SimSun" w:hint="eastAsia"/>
              </w:rPr>
            </w:pPr>
          </w:p>
          <w:p w:rsidR="00000000" w:rsidRDefault="004E6637">
            <w:pPr>
              <w:pStyle w:val="ad"/>
              <w:jc w:val="center"/>
              <w:rPr>
                <w:rFonts w:hAnsi="SimSun" w:cs="SimSun" w:hint="eastAsia"/>
              </w:rPr>
            </w:pPr>
          </w:p>
          <w:p w:rsidR="00000000" w:rsidRDefault="004E6637">
            <w:pPr>
              <w:pStyle w:val="ad"/>
              <w:rPr>
                <w:rFonts w:hAnsi="SimSun" w:cs="SimSun" w:hint="eastAsia"/>
              </w:rPr>
            </w:pPr>
            <w:r>
              <w:rPr>
                <w:rFonts w:hAnsi="SimSun" w:cs="SimSun" w:hint="eastAsia"/>
              </w:rPr>
              <w:t>签字：</w:t>
            </w:r>
          </w:p>
          <w:p w:rsidR="00000000" w:rsidRDefault="004E6637">
            <w:pPr>
              <w:pStyle w:val="ad"/>
              <w:rPr>
                <w:rFonts w:hAnsi="SimSun" w:cs="SimSun" w:hint="eastAsia"/>
              </w:rPr>
            </w:pPr>
            <w:r>
              <w:rPr>
                <w:rFonts w:hAnsi="SimSun" w:cs="SimSun" w:hint="eastAsia"/>
              </w:rPr>
              <w:t>日期</w:t>
            </w:r>
          </w:p>
        </w:tc>
        <w:tc>
          <w:tcPr>
            <w:tcW w:w="4785" w:type="dxa"/>
            <w:vAlign w:val="center"/>
          </w:tcPr>
          <w:p w:rsidR="00000000" w:rsidRDefault="004E6637">
            <w:pPr>
              <w:pStyle w:val="ad"/>
              <w:rPr>
                <w:rFonts w:hAnsi="SimSun" w:cs="SimSun" w:hint="eastAsia"/>
              </w:rPr>
            </w:pPr>
            <w:r>
              <w:rPr>
                <w:rFonts w:hAnsi="SimSun" w:cs="SimSun" w:hint="eastAsia"/>
              </w:rPr>
              <w:t>送样单位意见：</w:t>
            </w:r>
          </w:p>
          <w:p w:rsidR="00000000" w:rsidRDefault="004E6637">
            <w:pPr>
              <w:pStyle w:val="ad"/>
              <w:rPr>
                <w:rFonts w:hAnsi="SimSun" w:cs="SimSun" w:hint="eastAsia"/>
              </w:rPr>
            </w:pPr>
          </w:p>
          <w:p w:rsidR="00000000" w:rsidRDefault="004E6637">
            <w:pPr>
              <w:pStyle w:val="ad"/>
              <w:rPr>
                <w:rFonts w:hAnsi="SimSun" w:cs="SimSun" w:hint="eastAsia"/>
              </w:rPr>
            </w:pPr>
          </w:p>
          <w:p w:rsidR="00000000" w:rsidRDefault="004E6637">
            <w:pPr>
              <w:pStyle w:val="ad"/>
              <w:rPr>
                <w:rFonts w:hAnsi="SimSun" w:cs="SimSun" w:hint="eastAsia"/>
              </w:rPr>
            </w:pPr>
          </w:p>
          <w:p w:rsidR="00000000" w:rsidRDefault="004E6637">
            <w:pPr>
              <w:pStyle w:val="ad"/>
              <w:rPr>
                <w:rFonts w:hAnsi="SimSun" w:cs="SimSun" w:hint="eastAsia"/>
              </w:rPr>
            </w:pPr>
          </w:p>
          <w:p w:rsidR="00000000" w:rsidRDefault="004E6637">
            <w:pPr>
              <w:pStyle w:val="ad"/>
              <w:rPr>
                <w:rFonts w:hAnsi="SimSun" w:cs="SimSun" w:hint="eastAsia"/>
              </w:rPr>
            </w:pPr>
            <w:r>
              <w:rPr>
                <w:rFonts w:hAnsi="SimSun" w:cs="SimSun" w:hint="eastAsia"/>
              </w:rPr>
              <w:t>签字：</w:t>
            </w:r>
          </w:p>
          <w:p w:rsidR="00000000" w:rsidRDefault="004E6637">
            <w:pPr>
              <w:pStyle w:val="ad"/>
              <w:rPr>
                <w:rFonts w:hAnsi="SimSun" w:cs="SimSun" w:hint="eastAsia"/>
              </w:rPr>
            </w:pPr>
            <w:r>
              <w:rPr>
                <w:rFonts w:hAnsi="SimSun" w:cs="SimSun" w:hint="eastAsia"/>
              </w:rPr>
              <w:t>日期：</w:t>
            </w:r>
          </w:p>
        </w:tc>
      </w:tr>
    </w:tbl>
    <w:p w:rsidR="00000000" w:rsidRDefault="004E6637">
      <w:pPr>
        <w:jc w:val="center"/>
        <w:rPr>
          <w:sz w:val="20"/>
        </w:rPr>
      </w:pPr>
    </w:p>
    <w:p w:rsidR="00000000" w:rsidRDefault="004E6637">
      <w:pPr>
        <w:jc w:val="center"/>
        <w:rPr>
          <w:sz w:val="20"/>
        </w:rPr>
      </w:pPr>
    </w:p>
    <w:p w:rsidR="00000000" w:rsidRDefault="004E6637">
      <w:pPr>
        <w:jc w:val="center"/>
        <w:rPr>
          <w:rFonts w:ascii="SimHei" w:eastAsia="SimHei" w:hAnsi="SimHei" w:cs="SimHei" w:hint="eastAsia"/>
          <w:szCs w:val="21"/>
        </w:rPr>
      </w:pPr>
    </w:p>
    <w:p w:rsidR="00000000" w:rsidRDefault="004E6637">
      <w:pPr>
        <w:jc w:val="center"/>
        <w:rPr>
          <w:rFonts w:ascii="SimHei" w:eastAsia="SimHei" w:hAnsi="SimHei" w:cs="SimHei" w:hint="eastAsia"/>
          <w:b/>
          <w:szCs w:val="21"/>
        </w:rPr>
      </w:pPr>
      <w:r>
        <w:rPr>
          <w:rFonts w:ascii="SimHei" w:eastAsia="SimHei" w:hAnsi="SimHei" w:cs="SimHei" w:hint="eastAsia"/>
          <w:kern w:val="0"/>
          <w:szCs w:val="21"/>
        </w:rPr>
        <w:t>证书编号</w:t>
      </w:r>
      <w:r>
        <w:rPr>
          <w:rFonts w:ascii="SimHei" w:eastAsia="SimHei" w:hAnsi="SimHei" w:cs="SimHei" w:hint="eastAsia"/>
          <w:kern w:val="0"/>
          <w:szCs w:val="21"/>
        </w:rPr>
        <w:t>***</w:t>
      </w:r>
      <w:r>
        <w:rPr>
          <w:rFonts w:ascii="SimHei" w:eastAsia="SimHei" w:hAnsi="SimHei" w:cs="SimHei" w:hint="eastAsia"/>
          <w:kern w:val="0"/>
          <w:szCs w:val="21"/>
        </w:rPr>
        <w:t>*****-****</w:t>
      </w:r>
    </w:p>
    <w:p w:rsidR="00000000" w:rsidRDefault="004E6637">
      <w:pPr>
        <w:jc w:val="center"/>
        <w:rPr>
          <w:rFonts w:ascii="SimHei" w:eastAsia="SimHei" w:hAnsi="SimHei" w:cs="SimHei" w:hint="eastAsia"/>
          <w:b/>
          <w:szCs w:val="21"/>
        </w:rPr>
      </w:pPr>
      <w:r>
        <w:rPr>
          <w:rFonts w:ascii="SimHei" w:eastAsia="SimHei" w:hAnsi="SimHei" w:cs="SimHei" w:hint="eastAsia"/>
          <w:b/>
          <w:szCs w:val="21"/>
        </w:rPr>
        <w:t>组件测试报告</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401"/>
        <w:gridCol w:w="4785"/>
      </w:tblGrid>
      <w:tr w:rsidR="00000000">
        <w:tc>
          <w:tcPr>
            <w:tcW w:w="9570" w:type="dxa"/>
            <w:gridSpan w:val="3"/>
          </w:tcPr>
          <w:p w:rsidR="00000000" w:rsidRDefault="004E6637">
            <w:pPr>
              <w:numPr>
                <w:ilvl w:val="0"/>
                <w:numId w:val="21"/>
              </w:numPr>
              <w:jc w:val="left"/>
              <w:rPr>
                <w:rFonts w:ascii="SimSun" w:hAnsi="SimSun" w:cs="SimSun" w:hint="eastAsia"/>
                <w:szCs w:val="21"/>
              </w:rPr>
            </w:pPr>
            <w:r>
              <w:rPr>
                <w:rFonts w:ascii="SimSun" w:hAnsi="SimSun" w:cs="SimSun" w:hint="eastAsia"/>
                <w:szCs w:val="21"/>
              </w:rPr>
              <w:t>测试条件</w:t>
            </w:r>
          </w:p>
          <w:tbl>
            <w:tblPr>
              <w:tblW w:w="0" w:type="auto"/>
              <w:tblInd w:w="360" w:type="dxa"/>
              <w:tblLook w:val="0000" w:firstRow="0" w:lastRow="0" w:firstColumn="0" w:lastColumn="0" w:noHBand="0" w:noVBand="0"/>
            </w:tblPr>
            <w:tblGrid>
              <w:gridCol w:w="4497"/>
              <w:gridCol w:w="4497"/>
            </w:tblGrid>
            <w:tr w:rsidR="00000000">
              <w:tc>
                <w:tcPr>
                  <w:tcW w:w="4669" w:type="dxa"/>
                </w:tcPr>
                <w:p w:rsidR="00000000" w:rsidRDefault="004E6637">
                  <w:pPr>
                    <w:jc w:val="left"/>
                    <w:rPr>
                      <w:rFonts w:ascii="SimSun" w:hAnsi="SimSun" w:cs="SimSun" w:hint="eastAsia"/>
                      <w:szCs w:val="21"/>
                    </w:rPr>
                  </w:pPr>
                  <w:r>
                    <w:rPr>
                      <w:rFonts w:ascii="SimSun" w:hAnsi="SimSun" w:cs="SimSun" w:hint="eastAsia"/>
                      <w:szCs w:val="21"/>
                    </w:rPr>
                    <w:t>室内测量</w:t>
                  </w:r>
                  <w:r>
                    <w:rPr>
                      <w:rFonts w:ascii="SimSun" w:hAnsi="SimSun" w:cs="SimSun" w:hint="eastAsia"/>
                      <w:szCs w:val="21"/>
                    </w:rPr>
                    <w:t xml:space="preserve">    </w:t>
                  </w:r>
                  <w:r>
                    <w:rPr>
                      <w:rFonts w:ascii="SimSun" w:hAnsi="SimSun" w:cs="SimSun" w:hint="eastAsia"/>
                      <w:szCs w:val="21"/>
                    </w:rPr>
                    <w:t>□</w:t>
                  </w:r>
                </w:p>
              </w:tc>
              <w:tc>
                <w:tcPr>
                  <w:tcW w:w="4670" w:type="dxa"/>
                </w:tcPr>
                <w:p w:rsidR="00000000" w:rsidRDefault="004E6637">
                  <w:pPr>
                    <w:jc w:val="left"/>
                    <w:rPr>
                      <w:rFonts w:ascii="SimSun" w:hAnsi="SimSun" w:cs="SimSun" w:hint="eastAsia"/>
                      <w:szCs w:val="21"/>
                    </w:rPr>
                  </w:pPr>
                  <w:r>
                    <w:rPr>
                      <w:rFonts w:ascii="SimSun" w:hAnsi="SimSun" w:cs="SimSun" w:hint="eastAsia"/>
                      <w:szCs w:val="21"/>
                    </w:rPr>
                    <w:t>室外测量</w:t>
                  </w:r>
                  <w:r>
                    <w:rPr>
                      <w:rFonts w:ascii="SimSun" w:hAnsi="SimSun" w:cs="SimSun" w:hint="eastAsia"/>
                      <w:szCs w:val="21"/>
                    </w:rPr>
                    <w:t xml:space="preserve">    </w:t>
                  </w:r>
                  <w:r>
                    <w:rPr>
                      <w:rFonts w:ascii="SimSun" w:hAnsi="SimSun" w:cs="SimSun" w:hint="eastAsia"/>
                      <w:szCs w:val="21"/>
                    </w:rPr>
                    <w:t>□</w:t>
                  </w:r>
                </w:p>
              </w:tc>
            </w:tr>
            <w:tr w:rsidR="00000000">
              <w:tc>
                <w:tcPr>
                  <w:tcW w:w="4669" w:type="dxa"/>
                </w:tcPr>
                <w:p w:rsidR="00000000" w:rsidRDefault="004E6637">
                  <w:pPr>
                    <w:jc w:val="left"/>
                    <w:rPr>
                      <w:rFonts w:ascii="SimSun" w:hAnsi="SimSun" w:cs="SimSun" w:hint="eastAsia"/>
                      <w:szCs w:val="21"/>
                    </w:rPr>
                  </w:pPr>
                  <w:r>
                    <w:rPr>
                      <w:rFonts w:ascii="SimSun" w:hAnsi="SimSun" w:cs="SimSun" w:hint="eastAsia"/>
                      <w:szCs w:val="21"/>
                    </w:rPr>
                    <w:t>标准太阳电池：</w:t>
                  </w:r>
                </w:p>
                <w:p w:rsidR="00000000" w:rsidRDefault="004E6637">
                  <w:pPr>
                    <w:jc w:val="left"/>
                    <w:rPr>
                      <w:rFonts w:ascii="SimSun" w:hAnsi="SimSun" w:cs="SimSun" w:hint="eastAsia"/>
                      <w:szCs w:val="21"/>
                    </w:rPr>
                  </w:pPr>
                  <w:r>
                    <w:rPr>
                      <w:rFonts w:ascii="SimSun" w:hAnsi="SimSun" w:cs="SimSun" w:hint="eastAsia"/>
                      <w:szCs w:val="21"/>
                    </w:rPr>
                    <w:t>太阳模拟器等级：</w:t>
                  </w:r>
                </w:p>
                <w:p w:rsidR="00000000" w:rsidRDefault="004E6637">
                  <w:pPr>
                    <w:jc w:val="left"/>
                    <w:rPr>
                      <w:rFonts w:ascii="SimSun" w:hAnsi="SimSun" w:cs="SimSun" w:hint="eastAsia"/>
                      <w:szCs w:val="21"/>
                    </w:rPr>
                  </w:pPr>
                  <w:r>
                    <w:rPr>
                      <w:rFonts w:ascii="SimSun" w:hAnsi="SimSun" w:cs="SimSun" w:hint="eastAsia"/>
                      <w:szCs w:val="21"/>
                    </w:rPr>
                    <w:lastRenderedPageBreak/>
                    <w:t>温度传感器</w:t>
                  </w:r>
                  <w:r>
                    <w:rPr>
                      <w:rFonts w:ascii="SimSun" w:hAnsi="SimSun" w:cs="SimSun" w:hint="eastAsia"/>
                      <w:szCs w:val="21"/>
                    </w:rPr>
                    <w:t>/</w:t>
                  </w:r>
                  <w:r>
                    <w:rPr>
                      <w:rFonts w:ascii="SimSun" w:hAnsi="SimSun" w:cs="SimSun" w:hint="eastAsia"/>
                      <w:szCs w:val="21"/>
                    </w:rPr>
                    <w:t>控制系统：</w:t>
                  </w:r>
                </w:p>
                <w:p w:rsidR="00000000" w:rsidRDefault="004E6637">
                  <w:pPr>
                    <w:jc w:val="left"/>
                    <w:rPr>
                      <w:rFonts w:ascii="SimSun" w:hAnsi="SimSun" w:cs="SimSun" w:hint="eastAsia"/>
                      <w:szCs w:val="21"/>
                    </w:rPr>
                  </w:pPr>
                  <w:r>
                    <w:rPr>
                      <w:rFonts w:ascii="SimSun" w:hAnsi="SimSun" w:cs="SimSun" w:hint="eastAsia"/>
                      <w:szCs w:val="21"/>
                    </w:rPr>
                    <w:t>扫描区间和扫描时间：</w:t>
                  </w:r>
                </w:p>
                <w:p w:rsidR="00000000" w:rsidRDefault="004E6637">
                  <w:pPr>
                    <w:jc w:val="left"/>
                    <w:rPr>
                      <w:rFonts w:ascii="SimSun" w:hAnsi="SimSun" w:cs="SimSun" w:hint="eastAsia"/>
                      <w:szCs w:val="21"/>
                    </w:rPr>
                  </w:pPr>
                  <w:r>
                    <w:rPr>
                      <w:rFonts w:ascii="SimSun" w:hAnsi="SimSun" w:cs="SimSun" w:hint="eastAsia"/>
                      <w:szCs w:val="21"/>
                    </w:rPr>
                    <w:t>掩膜版光阑面积：</w:t>
                  </w:r>
                </w:p>
                <w:p w:rsidR="00000000" w:rsidRDefault="004E6637">
                  <w:pPr>
                    <w:jc w:val="left"/>
                    <w:rPr>
                      <w:rFonts w:ascii="SimSun" w:hAnsi="SimSun" w:cs="SimSun" w:hint="eastAsia"/>
                      <w:szCs w:val="21"/>
                    </w:rPr>
                  </w:pPr>
                </w:p>
              </w:tc>
              <w:tc>
                <w:tcPr>
                  <w:tcW w:w="4670" w:type="dxa"/>
                </w:tcPr>
                <w:p w:rsidR="00000000" w:rsidRDefault="004E6637">
                  <w:pPr>
                    <w:jc w:val="left"/>
                    <w:rPr>
                      <w:rFonts w:ascii="SimSun" w:hAnsi="SimSun" w:cs="SimSun" w:hint="eastAsia"/>
                      <w:szCs w:val="21"/>
                    </w:rPr>
                  </w:pPr>
                  <w:r>
                    <w:rPr>
                      <w:rFonts w:ascii="SimSun" w:hAnsi="SimSun" w:cs="SimSun" w:hint="eastAsia"/>
                      <w:szCs w:val="21"/>
                    </w:rPr>
                    <w:lastRenderedPageBreak/>
                    <w:t>标准太阳电池：</w:t>
                  </w:r>
                </w:p>
                <w:p w:rsidR="00000000" w:rsidRDefault="004E6637">
                  <w:pPr>
                    <w:jc w:val="left"/>
                    <w:rPr>
                      <w:rFonts w:ascii="SimSun" w:hAnsi="SimSun" w:cs="SimSun" w:hint="eastAsia"/>
                      <w:szCs w:val="21"/>
                    </w:rPr>
                  </w:pPr>
                  <w:r>
                    <w:rPr>
                      <w:rFonts w:ascii="SimSun" w:hAnsi="SimSun" w:cs="SimSun" w:hint="eastAsia"/>
                      <w:szCs w:val="21"/>
                    </w:rPr>
                    <w:t>太阳辐照度：</w:t>
                  </w:r>
                </w:p>
                <w:p w:rsidR="00000000" w:rsidRDefault="004E6637">
                  <w:pPr>
                    <w:jc w:val="left"/>
                    <w:rPr>
                      <w:rFonts w:ascii="SimSun" w:hAnsi="SimSun" w:cs="SimSun" w:hint="eastAsia"/>
                      <w:szCs w:val="21"/>
                    </w:rPr>
                  </w:pPr>
                  <w:r>
                    <w:rPr>
                      <w:rFonts w:ascii="SimSun" w:hAnsi="SimSun" w:cs="SimSun" w:hint="eastAsia"/>
                      <w:szCs w:val="21"/>
                    </w:rPr>
                    <w:lastRenderedPageBreak/>
                    <w:t>温度传感器</w:t>
                  </w:r>
                  <w:r>
                    <w:rPr>
                      <w:rFonts w:ascii="SimSun" w:hAnsi="SimSun" w:cs="SimSun" w:hint="eastAsia"/>
                      <w:szCs w:val="21"/>
                    </w:rPr>
                    <w:t>/</w:t>
                  </w:r>
                  <w:r>
                    <w:rPr>
                      <w:rFonts w:ascii="SimSun" w:hAnsi="SimSun" w:cs="SimSun" w:hint="eastAsia"/>
                      <w:szCs w:val="21"/>
                    </w:rPr>
                    <w:t>控制系统：</w:t>
                  </w:r>
                </w:p>
                <w:p w:rsidR="00000000" w:rsidRDefault="004E6637">
                  <w:pPr>
                    <w:jc w:val="left"/>
                    <w:rPr>
                      <w:rFonts w:ascii="SimSun" w:hAnsi="SimSun" w:cs="SimSun" w:hint="eastAsia"/>
                      <w:szCs w:val="21"/>
                    </w:rPr>
                  </w:pPr>
                  <w:r>
                    <w:rPr>
                      <w:rFonts w:ascii="SimSun" w:hAnsi="SimSun" w:cs="SimSun" w:hint="eastAsia"/>
                      <w:szCs w:val="21"/>
                    </w:rPr>
                    <w:t>扫描区间和扫描时间：</w:t>
                  </w:r>
                </w:p>
                <w:p w:rsidR="00000000" w:rsidRDefault="004E6637">
                  <w:pPr>
                    <w:jc w:val="left"/>
                    <w:rPr>
                      <w:rFonts w:ascii="SimSun" w:hAnsi="SimSun" w:cs="SimSun" w:hint="eastAsia"/>
                      <w:szCs w:val="21"/>
                    </w:rPr>
                  </w:pPr>
                  <w:r>
                    <w:rPr>
                      <w:rFonts w:ascii="SimSun" w:hAnsi="SimSun" w:cs="SimSun" w:hint="eastAsia"/>
                      <w:szCs w:val="21"/>
                    </w:rPr>
                    <w:t>掩膜版光阑面积：</w:t>
                  </w:r>
                </w:p>
                <w:p w:rsidR="00000000" w:rsidRDefault="004E6637">
                  <w:pPr>
                    <w:jc w:val="left"/>
                    <w:rPr>
                      <w:rFonts w:ascii="SimSun" w:hAnsi="SimSun" w:cs="SimSun" w:hint="eastAsia"/>
                      <w:szCs w:val="21"/>
                    </w:rPr>
                  </w:pPr>
                </w:p>
              </w:tc>
            </w:tr>
          </w:tbl>
          <w:p w:rsidR="00000000" w:rsidRDefault="004E6637">
            <w:pPr>
              <w:numPr>
                <w:ilvl w:val="0"/>
                <w:numId w:val="21"/>
              </w:numPr>
              <w:jc w:val="left"/>
              <w:rPr>
                <w:rFonts w:ascii="SimSun" w:hAnsi="SimSun" w:cs="SimSun" w:hint="eastAsia"/>
                <w:szCs w:val="21"/>
              </w:rPr>
            </w:pPr>
            <w:r>
              <w:rPr>
                <w:rFonts w:ascii="SimSun" w:hAnsi="SimSun" w:cs="SimSun" w:hint="eastAsia"/>
                <w:i/>
                <w:szCs w:val="21"/>
              </w:rPr>
              <w:lastRenderedPageBreak/>
              <w:t>I</w:t>
            </w:r>
            <w:r>
              <w:rPr>
                <w:rFonts w:ascii="SimSun" w:hAnsi="SimSun" w:cs="SimSun" w:hint="eastAsia"/>
                <w:szCs w:val="21"/>
              </w:rPr>
              <w:t>-</w:t>
            </w:r>
            <w:r>
              <w:rPr>
                <w:rFonts w:ascii="SimSun" w:hAnsi="SimSun" w:cs="SimSun" w:hint="eastAsia"/>
                <w:i/>
                <w:szCs w:val="21"/>
              </w:rPr>
              <w:t>V</w:t>
            </w:r>
            <w:r>
              <w:rPr>
                <w:rFonts w:ascii="SimSun" w:hAnsi="SimSun" w:cs="SimSun" w:hint="eastAsia"/>
                <w:szCs w:val="21"/>
              </w:rPr>
              <w:t>特性曲线和参数</w:t>
            </w:r>
          </w:p>
          <w:p w:rsidR="00000000" w:rsidRDefault="004E6637">
            <w:pPr>
              <w:ind w:left="360"/>
              <w:jc w:val="left"/>
              <w:rPr>
                <w:rFonts w:ascii="SimSun" w:hAnsi="SimSun" w:cs="SimSun" w:hint="eastAsia"/>
                <w:szCs w:val="21"/>
              </w:rPr>
            </w:pPr>
            <w:r>
              <w:rPr>
                <w:rFonts w:ascii="SimSun" w:hAnsi="SimSun" w:cs="SimSun" w:hint="eastAsia"/>
                <w:szCs w:val="21"/>
              </w:rPr>
              <w:t>以上述标准太阳电池标定太阳模拟器辐照度或室外光强至设定值，校准被测钙钛矿太阳电池的</w:t>
            </w:r>
            <w:r>
              <w:rPr>
                <w:rFonts w:ascii="SimSun" w:hAnsi="SimSun" w:cs="SimSun" w:hint="eastAsia"/>
                <w:i/>
                <w:szCs w:val="21"/>
              </w:rPr>
              <w:t>I</w:t>
            </w:r>
            <w:r>
              <w:rPr>
                <w:rFonts w:ascii="SimSun" w:hAnsi="SimSun" w:cs="SimSun" w:hint="eastAsia"/>
                <w:szCs w:val="21"/>
              </w:rPr>
              <w:t>-</w:t>
            </w:r>
            <w:r>
              <w:rPr>
                <w:rFonts w:ascii="SimSun" w:hAnsi="SimSun" w:cs="SimSun" w:hint="eastAsia"/>
                <w:i/>
                <w:szCs w:val="21"/>
              </w:rPr>
              <w:t>V</w:t>
            </w:r>
            <w:r>
              <w:rPr>
                <w:rFonts w:ascii="SimSun" w:hAnsi="SimSun" w:cs="SimSun" w:hint="eastAsia"/>
                <w:szCs w:val="21"/>
              </w:rPr>
              <w:t>特性。</w:t>
            </w:r>
          </w:p>
          <w:p w:rsidR="00000000" w:rsidRDefault="004E6637">
            <w:pPr>
              <w:jc w:val="left"/>
              <w:rPr>
                <w:rFonts w:ascii="SimSun" w:hAnsi="SimSun" w:cs="SimSun" w:hint="eastAsia"/>
                <w:szCs w:val="21"/>
              </w:rPr>
            </w:pPr>
            <w:r>
              <w:rPr>
                <w:rFonts w:ascii="SimSun" w:hAnsi="SimSun" w:cs="SimSun" w:hint="eastAsia"/>
                <w:szCs w:val="21"/>
              </w:rPr>
              <w:t xml:space="preserve">    </w:t>
            </w:r>
            <w:r>
              <w:rPr>
                <w:rFonts w:ascii="SimSun" w:hAnsi="SimSun" w:cs="SimSun" w:hint="eastAsia"/>
                <w:szCs w:val="21"/>
              </w:rPr>
              <w:t>十点准稳态拟合法</w:t>
            </w:r>
            <w:r>
              <w:rPr>
                <w:rFonts w:ascii="SimSun" w:hAnsi="SimSun" w:cs="SimSun" w:hint="eastAsia"/>
                <w:i/>
                <w:szCs w:val="21"/>
              </w:rPr>
              <w:t>I</w:t>
            </w:r>
            <w:r>
              <w:rPr>
                <w:rFonts w:ascii="SimSun" w:hAnsi="SimSun" w:cs="SimSun" w:hint="eastAsia"/>
                <w:szCs w:val="21"/>
              </w:rPr>
              <w:t>-</w:t>
            </w:r>
            <w:r>
              <w:rPr>
                <w:rFonts w:ascii="SimSun" w:hAnsi="SimSun" w:cs="SimSun" w:hint="eastAsia"/>
                <w:i/>
                <w:szCs w:val="21"/>
              </w:rPr>
              <w:t>V</w:t>
            </w:r>
            <w:r>
              <w:rPr>
                <w:rFonts w:ascii="SimSun" w:hAnsi="SimSun" w:cs="SimSun" w:hint="eastAsia"/>
                <w:szCs w:val="21"/>
              </w:rPr>
              <w:t>特性曲线如下图所示：</w:t>
            </w: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334"/>
              <w:gridCol w:w="1334"/>
              <w:gridCol w:w="1334"/>
              <w:gridCol w:w="1334"/>
              <w:gridCol w:w="1334"/>
              <w:gridCol w:w="1335"/>
            </w:tblGrid>
            <w:tr w:rsidR="00000000">
              <w:tc>
                <w:tcPr>
                  <w:tcW w:w="1334" w:type="dxa"/>
                  <w:vMerge w:val="restart"/>
                  <w:vAlign w:val="center"/>
                </w:tcPr>
                <w:p w:rsidR="00000000" w:rsidRDefault="004E6637">
                  <w:pPr>
                    <w:jc w:val="center"/>
                    <w:rPr>
                      <w:rFonts w:ascii="SimSun" w:hAnsi="SimSun" w:cs="SimSun" w:hint="eastAsia"/>
                      <w:szCs w:val="21"/>
                    </w:rPr>
                  </w:pPr>
                  <w:r>
                    <w:rPr>
                      <w:rFonts w:ascii="SimSun" w:hAnsi="SimSun" w:cs="SimSun" w:hint="eastAsia"/>
                      <w:szCs w:val="21"/>
                    </w:rPr>
                    <w:t>扫描点数</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短路电流</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开路电压</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填充因子</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最大功率</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转换效率</w:t>
                  </w:r>
                </w:p>
              </w:tc>
              <w:tc>
                <w:tcPr>
                  <w:tcW w:w="1335" w:type="dxa"/>
                  <w:vAlign w:val="center"/>
                </w:tcPr>
                <w:p w:rsidR="00000000" w:rsidRDefault="004E6637">
                  <w:pPr>
                    <w:jc w:val="center"/>
                    <w:rPr>
                      <w:rFonts w:ascii="SimSun" w:hAnsi="SimSun" w:cs="SimSun" w:hint="eastAsia"/>
                      <w:szCs w:val="21"/>
                    </w:rPr>
                  </w:pPr>
                  <w:r>
                    <w:rPr>
                      <w:rFonts w:ascii="SimSun" w:hAnsi="SimSun" w:cs="SimSun" w:hint="eastAsia"/>
                      <w:szCs w:val="21"/>
                    </w:rPr>
                    <w:t>扫描时间</w:t>
                  </w:r>
                </w:p>
              </w:tc>
            </w:tr>
            <w:tr w:rsidR="00000000">
              <w:tc>
                <w:tcPr>
                  <w:tcW w:w="1334" w:type="dxa"/>
                  <w:vMerge/>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I</w:t>
                  </w:r>
                  <w:r>
                    <w:rPr>
                      <w:rFonts w:ascii="SimSun" w:hAnsi="SimSun" w:cs="SimSun" w:hint="eastAsia"/>
                      <w:szCs w:val="21"/>
                      <w:vertAlign w:val="subscript"/>
                    </w:rPr>
                    <w:t>sc</w:t>
                  </w:r>
                  <w:r>
                    <w:rPr>
                      <w:rFonts w:ascii="SimSun" w:hAnsi="SimSun" w:cs="SimSun" w:hint="eastAsia"/>
                      <w:szCs w:val="21"/>
                    </w:rPr>
                    <w:t>(mA)</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V</w:t>
                  </w:r>
                  <w:r>
                    <w:rPr>
                      <w:rFonts w:ascii="SimSun" w:hAnsi="SimSun" w:cs="SimSun" w:hint="eastAsia"/>
                      <w:szCs w:val="21"/>
                      <w:vertAlign w:val="subscript"/>
                    </w:rPr>
                    <w:t>oc</w:t>
                  </w:r>
                  <w:r>
                    <w:rPr>
                      <w:rFonts w:ascii="SimSun" w:hAnsi="SimSun" w:cs="SimSun" w:hint="eastAsia"/>
                      <w:szCs w:val="21"/>
                    </w:rPr>
                    <w:t>(mV)</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FF</w:t>
                  </w:r>
                  <w:r>
                    <w:rPr>
                      <w:rFonts w:ascii="SimSun" w:hAnsi="SimSun" w:cs="SimSun" w:hint="eastAsia"/>
                      <w:szCs w:val="21"/>
                    </w:rPr>
                    <w:t>(%)</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P</w:t>
                  </w:r>
                  <w:r>
                    <w:rPr>
                      <w:rFonts w:ascii="SimSun" w:hAnsi="SimSun" w:cs="SimSun" w:hint="eastAsia"/>
                      <w:szCs w:val="21"/>
                      <w:vertAlign w:val="subscript"/>
                    </w:rPr>
                    <w:t>m</w:t>
                  </w:r>
                  <w:r>
                    <w:rPr>
                      <w:rFonts w:ascii="SimSun" w:hAnsi="SimSun" w:cs="SimSun" w:hint="eastAsia"/>
                      <w:szCs w:val="21"/>
                    </w:rPr>
                    <w:t>(mW)</w:t>
                  </w:r>
                </w:p>
              </w:tc>
              <w:tc>
                <w:tcPr>
                  <w:tcW w:w="1334" w:type="dxa"/>
                  <w:vAlign w:val="center"/>
                </w:tcPr>
                <w:p w:rsidR="00000000" w:rsidRDefault="004E6637">
                  <w:pPr>
                    <w:jc w:val="center"/>
                    <w:rPr>
                      <w:rFonts w:ascii="SimSun" w:hAnsi="SimSun" w:cs="SimSun" w:hint="eastAsia"/>
                      <w:szCs w:val="21"/>
                    </w:rPr>
                  </w:pPr>
                  <w:r>
                    <w:rPr>
                      <w:rFonts w:ascii="SimSun" w:hAnsi="SimSun" w:cs="SimSun" w:hint="eastAsia"/>
                      <w:i/>
                      <w:szCs w:val="21"/>
                    </w:rPr>
                    <w:t>η</w:t>
                  </w:r>
                  <w:r>
                    <w:rPr>
                      <w:rFonts w:ascii="SimSun" w:hAnsi="SimSun" w:cs="SimSun" w:hint="eastAsia"/>
                      <w:szCs w:val="21"/>
                    </w:rPr>
                    <w:t>(%)</w:t>
                  </w:r>
                </w:p>
              </w:tc>
              <w:tc>
                <w:tcPr>
                  <w:tcW w:w="1335" w:type="dxa"/>
                  <w:vAlign w:val="center"/>
                </w:tcPr>
                <w:p w:rsidR="00000000" w:rsidRDefault="004E6637">
                  <w:pPr>
                    <w:jc w:val="center"/>
                    <w:rPr>
                      <w:rFonts w:ascii="SimSun" w:hAnsi="SimSun" w:cs="SimSun" w:hint="eastAsia"/>
                      <w:szCs w:val="21"/>
                    </w:rPr>
                  </w:pPr>
                  <w:r>
                    <w:rPr>
                      <w:rFonts w:ascii="SimSun" w:hAnsi="SimSun" w:cs="SimSun" w:hint="eastAsia"/>
                      <w:i/>
                      <w:szCs w:val="21"/>
                    </w:rPr>
                    <w:t>t</w:t>
                  </w:r>
                  <w:r>
                    <w:rPr>
                      <w:rFonts w:ascii="SimSun" w:hAnsi="SimSun" w:cs="SimSun" w:hint="eastAsia"/>
                      <w:szCs w:val="21"/>
                    </w:rPr>
                    <w:t>(s)</w:t>
                  </w:r>
                </w:p>
              </w:tc>
            </w:tr>
            <w:tr w:rsidR="00000000">
              <w:tc>
                <w:tcPr>
                  <w:tcW w:w="1334" w:type="dxa"/>
                  <w:vAlign w:val="center"/>
                </w:tcPr>
                <w:p w:rsidR="00000000" w:rsidRDefault="004E6637">
                  <w:pPr>
                    <w:jc w:val="center"/>
                    <w:rPr>
                      <w:rFonts w:ascii="SimSun" w:hAnsi="SimSun" w:cs="SimSun" w:hint="eastAsia"/>
                      <w:szCs w:val="21"/>
                    </w:rPr>
                  </w:pPr>
                  <w:r>
                    <w:rPr>
                      <w:rFonts w:ascii="SimSun" w:hAnsi="SimSun" w:cs="SimSun" w:hint="eastAsia"/>
                      <w:szCs w:val="21"/>
                    </w:rPr>
                    <w:t>十点</w:t>
                  </w: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4" w:type="dxa"/>
                  <w:vAlign w:val="center"/>
                </w:tcPr>
                <w:p w:rsidR="00000000" w:rsidRDefault="004E6637">
                  <w:pPr>
                    <w:jc w:val="center"/>
                    <w:rPr>
                      <w:rFonts w:ascii="SimSun" w:hAnsi="SimSun" w:cs="SimSun" w:hint="eastAsia"/>
                      <w:szCs w:val="21"/>
                    </w:rPr>
                  </w:pPr>
                </w:p>
              </w:tc>
              <w:tc>
                <w:tcPr>
                  <w:tcW w:w="1335" w:type="dxa"/>
                  <w:vAlign w:val="center"/>
                </w:tcPr>
                <w:p w:rsidR="00000000" w:rsidRDefault="004E6637">
                  <w:pPr>
                    <w:jc w:val="center"/>
                    <w:rPr>
                      <w:rFonts w:ascii="SimSun" w:hAnsi="SimSun" w:cs="SimSun" w:hint="eastAsia"/>
                      <w:szCs w:val="21"/>
                    </w:rPr>
                  </w:pPr>
                </w:p>
              </w:tc>
            </w:tr>
          </w:tbl>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p w:rsidR="00000000" w:rsidRDefault="004E6637">
            <w:pPr>
              <w:jc w:val="left"/>
              <w:rPr>
                <w:rFonts w:ascii="SimSun" w:hAnsi="SimSun" w:cs="SimSun" w:hint="eastAsia"/>
                <w:szCs w:val="21"/>
              </w:rPr>
            </w:pPr>
          </w:p>
        </w:tc>
      </w:tr>
      <w:tr w:rsidR="00000000">
        <w:trPr>
          <w:trHeight w:val="156"/>
        </w:trPr>
        <w:tc>
          <w:tcPr>
            <w:tcW w:w="1384" w:type="dxa"/>
            <w:vAlign w:val="center"/>
          </w:tcPr>
          <w:p w:rsidR="00000000" w:rsidRDefault="004E6637">
            <w:pPr>
              <w:pStyle w:val="ad"/>
              <w:jc w:val="center"/>
              <w:rPr>
                <w:rFonts w:hAnsi="SimSun" w:cs="SimSun" w:hint="eastAsia"/>
              </w:rPr>
            </w:pPr>
            <w:r>
              <w:rPr>
                <w:rFonts w:hAnsi="SimSun" w:cs="SimSun" w:hint="eastAsia"/>
              </w:rPr>
              <w:lastRenderedPageBreak/>
              <w:t>测试</w:t>
            </w:r>
            <w:r>
              <w:rPr>
                <w:rFonts w:hAnsi="SimSun" w:cs="SimSun" w:hint="eastAsia"/>
              </w:rPr>
              <w:t>/</w:t>
            </w:r>
            <w:r>
              <w:rPr>
                <w:rFonts w:hAnsi="SimSun" w:cs="SimSun" w:hint="eastAsia"/>
              </w:rPr>
              <w:t>检验人员签字</w:t>
            </w:r>
          </w:p>
        </w:tc>
        <w:tc>
          <w:tcPr>
            <w:tcW w:w="8186" w:type="dxa"/>
            <w:gridSpan w:val="2"/>
            <w:vAlign w:val="center"/>
          </w:tcPr>
          <w:p w:rsidR="00000000" w:rsidRDefault="004E6637">
            <w:pPr>
              <w:pStyle w:val="ad"/>
              <w:jc w:val="center"/>
              <w:rPr>
                <w:rFonts w:hAnsi="SimSun" w:cs="SimSun" w:hint="eastAsia"/>
              </w:rPr>
            </w:pPr>
            <w:r>
              <w:rPr>
                <w:rFonts w:hAnsi="SimSun" w:cs="SimSun" w:hint="eastAsia"/>
              </w:rPr>
              <w:t xml:space="preserve">                </w:t>
            </w:r>
          </w:p>
          <w:p w:rsidR="00000000" w:rsidRDefault="004E6637">
            <w:pPr>
              <w:pStyle w:val="ad"/>
              <w:jc w:val="center"/>
              <w:rPr>
                <w:rFonts w:hAnsi="SimSun" w:cs="SimSun" w:hint="eastAsia"/>
              </w:rPr>
            </w:pPr>
          </w:p>
          <w:p w:rsidR="00000000" w:rsidRDefault="004E6637">
            <w:pPr>
              <w:pStyle w:val="ad"/>
              <w:jc w:val="center"/>
              <w:rPr>
                <w:rFonts w:hAnsi="SimSun" w:cs="SimSun" w:hint="eastAsia"/>
              </w:rPr>
            </w:pPr>
            <w:r>
              <w:rPr>
                <w:rFonts w:hAnsi="SimSun" w:cs="SimSun" w:hint="eastAsia"/>
              </w:rPr>
              <w:t xml:space="preserve">                  </w:t>
            </w:r>
            <w:r>
              <w:rPr>
                <w:rFonts w:hAnsi="SimSun" w:cs="SimSun" w:hint="eastAsia"/>
              </w:rPr>
              <w:t>日期：</w:t>
            </w:r>
          </w:p>
        </w:tc>
      </w:tr>
      <w:tr w:rsidR="00000000">
        <w:trPr>
          <w:trHeight w:val="156"/>
        </w:trPr>
        <w:tc>
          <w:tcPr>
            <w:tcW w:w="4785" w:type="dxa"/>
            <w:gridSpan w:val="2"/>
            <w:vAlign w:val="center"/>
          </w:tcPr>
          <w:p w:rsidR="00000000" w:rsidRDefault="004E6637">
            <w:pPr>
              <w:pStyle w:val="ad"/>
              <w:rPr>
                <w:rFonts w:hAnsi="SimSun" w:cs="SimSun" w:hint="eastAsia"/>
              </w:rPr>
            </w:pPr>
            <w:r>
              <w:rPr>
                <w:rFonts w:hAnsi="SimSun" w:cs="SimSun" w:hint="eastAsia"/>
              </w:rPr>
              <w:t>测试单位意见：</w:t>
            </w:r>
          </w:p>
          <w:p w:rsidR="00000000" w:rsidRDefault="004E6637">
            <w:pPr>
              <w:pStyle w:val="ad"/>
              <w:jc w:val="center"/>
              <w:rPr>
                <w:rFonts w:hAnsi="SimSun" w:cs="SimSun" w:hint="eastAsia"/>
              </w:rPr>
            </w:pPr>
          </w:p>
          <w:p w:rsidR="00000000" w:rsidRDefault="004E6637">
            <w:pPr>
              <w:pStyle w:val="ad"/>
              <w:jc w:val="center"/>
              <w:rPr>
                <w:rFonts w:hAnsi="SimSun" w:cs="SimSun" w:hint="eastAsia"/>
              </w:rPr>
            </w:pPr>
          </w:p>
          <w:p w:rsidR="00000000" w:rsidRDefault="004E6637">
            <w:pPr>
              <w:pStyle w:val="ad"/>
              <w:jc w:val="center"/>
              <w:rPr>
                <w:rFonts w:hAnsi="SimSun" w:cs="SimSun" w:hint="eastAsia"/>
              </w:rPr>
            </w:pPr>
          </w:p>
          <w:p w:rsidR="00000000" w:rsidRDefault="004E6637">
            <w:pPr>
              <w:pStyle w:val="ad"/>
              <w:jc w:val="center"/>
              <w:rPr>
                <w:rFonts w:hAnsi="SimSun" w:cs="SimSun" w:hint="eastAsia"/>
              </w:rPr>
            </w:pPr>
          </w:p>
          <w:p w:rsidR="00000000" w:rsidRDefault="004E6637">
            <w:pPr>
              <w:pStyle w:val="ad"/>
              <w:rPr>
                <w:rFonts w:hAnsi="SimSun" w:cs="SimSun" w:hint="eastAsia"/>
              </w:rPr>
            </w:pPr>
            <w:r>
              <w:rPr>
                <w:rFonts w:hAnsi="SimSun" w:cs="SimSun" w:hint="eastAsia"/>
              </w:rPr>
              <w:t>签字：</w:t>
            </w:r>
          </w:p>
          <w:p w:rsidR="00000000" w:rsidRDefault="004E6637">
            <w:pPr>
              <w:pStyle w:val="ad"/>
              <w:rPr>
                <w:rFonts w:hAnsi="SimSun" w:cs="SimSun" w:hint="eastAsia"/>
              </w:rPr>
            </w:pPr>
            <w:r>
              <w:rPr>
                <w:rFonts w:hAnsi="SimSun" w:cs="SimSun" w:hint="eastAsia"/>
              </w:rPr>
              <w:t>日期</w:t>
            </w:r>
          </w:p>
        </w:tc>
        <w:tc>
          <w:tcPr>
            <w:tcW w:w="4785" w:type="dxa"/>
            <w:vAlign w:val="center"/>
          </w:tcPr>
          <w:p w:rsidR="00000000" w:rsidRDefault="004E6637">
            <w:pPr>
              <w:pStyle w:val="ad"/>
              <w:rPr>
                <w:rFonts w:hAnsi="SimSun" w:cs="SimSun" w:hint="eastAsia"/>
              </w:rPr>
            </w:pPr>
            <w:r>
              <w:rPr>
                <w:rFonts w:hAnsi="SimSun" w:cs="SimSun" w:hint="eastAsia"/>
              </w:rPr>
              <w:t>送样单位意见：</w:t>
            </w:r>
          </w:p>
          <w:p w:rsidR="00000000" w:rsidRDefault="004E6637">
            <w:pPr>
              <w:pStyle w:val="ad"/>
              <w:rPr>
                <w:rFonts w:hAnsi="SimSun" w:cs="SimSun" w:hint="eastAsia"/>
              </w:rPr>
            </w:pPr>
          </w:p>
          <w:p w:rsidR="00000000" w:rsidRDefault="004E6637">
            <w:pPr>
              <w:pStyle w:val="ad"/>
              <w:rPr>
                <w:rFonts w:hAnsi="SimSun" w:cs="SimSun" w:hint="eastAsia"/>
              </w:rPr>
            </w:pPr>
          </w:p>
          <w:p w:rsidR="00000000" w:rsidRDefault="004E6637">
            <w:pPr>
              <w:pStyle w:val="ad"/>
              <w:rPr>
                <w:rFonts w:hAnsi="SimSun" w:cs="SimSun" w:hint="eastAsia"/>
              </w:rPr>
            </w:pPr>
          </w:p>
          <w:p w:rsidR="00000000" w:rsidRDefault="004E6637">
            <w:pPr>
              <w:pStyle w:val="ad"/>
              <w:rPr>
                <w:rFonts w:hAnsi="SimSun" w:cs="SimSun" w:hint="eastAsia"/>
              </w:rPr>
            </w:pPr>
          </w:p>
          <w:p w:rsidR="00000000" w:rsidRDefault="004E6637">
            <w:pPr>
              <w:pStyle w:val="ad"/>
              <w:rPr>
                <w:rFonts w:hAnsi="SimSun" w:cs="SimSun" w:hint="eastAsia"/>
              </w:rPr>
            </w:pPr>
            <w:r>
              <w:rPr>
                <w:rFonts w:hAnsi="SimSun" w:cs="SimSun" w:hint="eastAsia"/>
              </w:rPr>
              <w:t>签字：</w:t>
            </w:r>
          </w:p>
          <w:p w:rsidR="00000000" w:rsidRDefault="004E6637">
            <w:pPr>
              <w:pStyle w:val="ad"/>
              <w:rPr>
                <w:rFonts w:hAnsi="SimSun" w:cs="SimSun" w:hint="eastAsia"/>
              </w:rPr>
            </w:pPr>
            <w:r>
              <w:rPr>
                <w:rFonts w:hAnsi="SimSun" w:cs="SimSun" w:hint="eastAsia"/>
              </w:rPr>
              <w:t>日期：</w:t>
            </w:r>
          </w:p>
        </w:tc>
      </w:tr>
    </w:tbl>
    <w:p w:rsidR="00000000" w:rsidRDefault="004E6637">
      <w:pPr>
        <w:jc w:val="center"/>
        <w:rPr>
          <w:sz w:val="20"/>
        </w:rPr>
      </w:pPr>
    </w:p>
    <w:p w:rsidR="00000000" w:rsidRDefault="004E6637">
      <w:pPr>
        <w:jc w:val="center"/>
        <w:rPr>
          <w:sz w:val="20"/>
        </w:rPr>
      </w:pPr>
    </w:p>
    <w:p w:rsidR="00000000" w:rsidRDefault="004E6637">
      <w:pPr>
        <w:pStyle w:val="afd"/>
      </w:pPr>
    </w:p>
    <w:p w:rsidR="00000000" w:rsidRDefault="004E6637">
      <w:pPr>
        <w:pStyle w:val="afd"/>
      </w:pPr>
    </w:p>
    <w:p w:rsidR="004E6637" w:rsidRDefault="004E6637">
      <w:pPr>
        <w:pStyle w:val="afd"/>
        <w:ind w:firstLineChars="0" w:firstLine="0"/>
      </w:pPr>
    </w:p>
    <w:sectPr w:rsidR="004E6637">
      <w:footerReference w:type="default" r:id="rId21"/>
      <w:pgSz w:w="11906" w:h="16838"/>
      <w:pgMar w:top="1134" w:right="1134" w:bottom="1134" w:left="1418" w:header="1418" w:footer="1134" w:gutter="0"/>
      <w:pgNumType w:start="1"/>
      <w:cols w:space="720"/>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37" w:rsidRDefault="004E6637">
      <w:r>
        <w:separator/>
      </w:r>
    </w:p>
  </w:endnote>
  <w:endnote w:type="continuationSeparator" w:id="0">
    <w:p w:rsidR="004E6637" w:rsidRDefault="004E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Microsoft YaHei"/>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SimSun"/>
    <w:charset w:val="86"/>
    <w:family w:val="auto"/>
    <w:pitch w:val="default"/>
    <w:sig w:usb0="A00002BF" w:usb1="38CF7CFA" w:usb2="00000016" w:usb3="00000000" w:csb0="0004000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637">
    <w:pPr>
      <w:pStyle w:val="aff0"/>
    </w:pPr>
    <w:r>
      <w:rPr>
        <w:rFonts w:hint="eastAsia"/>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637">
    <w:pPr>
      <w:pStyle w:val="aff0"/>
    </w:pPr>
    <w:r>
      <w:fldChar w:fldCharType="begin"/>
    </w:r>
    <w:r>
      <w:rPr>
        <w:rStyle w:val="a4"/>
      </w:rPr>
      <w:instrText xml:space="preserve"> PAGE </w:instrText>
    </w:r>
    <w:r>
      <w:fldChar w:fldCharType="separate"/>
    </w:r>
    <w:r w:rsidR="00B04417">
      <w:rPr>
        <w:rStyle w:val="a4"/>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637">
    <w:pPr>
      <w:pStyle w:val="aff0"/>
    </w:pP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37" w:rsidRDefault="004E6637">
      <w:r>
        <w:separator/>
      </w:r>
    </w:p>
  </w:footnote>
  <w:footnote w:type="continuationSeparator" w:id="0">
    <w:p w:rsidR="004E6637" w:rsidRDefault="004E6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637">
    <w:pPr>
      <w:pStyle w:val="af0"/>
      <w:jc w:val="right"/>
    </w:pPr>
    <w:r>
      <w:rPr>
        <w:rFonts w:ascii="SimHei" w:eastAsia="SimHei" w:hint="eastAsia"/>
        <w:bCs/>
        <w:color w:val="000000"/>
        <w:sz w:val="28"/>
        <w:szCs w:val="2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1示例："/>
      <w:lvlJc w:val="left"/>
      <w:pPr>
        <w:ind w:left="0" w:firstLine="363"/>
      </w:pPr>
      <w:rPr>
        <w:rFonts w:ascii="SimHei" w:eastAsia="SimHei"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nsid w:val="0000000D"/>
    <w:multiLevelType w:val="multilevel"/>
    <w:tmpl w:val="0000000D"/>
    <w:lvl w:ilvl="0">
      <w:start w:val="1"/>
      <w:numFmt w:val="decimal"/>
      <w:suff w:val="nothing"/>
      <w:lvlText w:val="表%1　"/>
      <w:lvlJc w:val="left"/>
      <w:pPr>
        <w:ind w:left="0" w:firstLine="0"/>
      </w:pPr>
      <w:rPr>
        <w:rFonts w:ascii="SimHei" w:eastAsia="SimHei"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10"/>
    <w:multiLevelType w:val="multilevel"/>
    <w:tmpl w:val="00000010"/>
    <w:lvl w:ilvl="0">
      <w:start w:val="1"/>
      <w:numFmt w:val="decimal"/>
      <w:suff w:val="nothing"/>
      <w:lvlText w:val="注%1："/>
      <w:lvlJc w:val="left"/>
      <w:pPr>
        <w:ind w:left="590" w:hanging="448"/>
      </w:pPr>
      <w:rPr>
        <w:rFonts w:ascii="SimHei" w:eastAsia="SimHei" w:hint="eastAsia"/>
        <w:b w:val="0"/>
        <w:i w:val="0"/>
        <w:sz w:val="18"/>
        <w:szCs w:val="18"/>
        <w:vertAlign w:val="baseline"/>
      </w:rPr>
    </w:lvl>
    <w:lvl w:ilvl="1">
      <w:start w:val="1"/>
      <w:numFmt w:val="lowerLetter"/>
      <w:lvlText w:val="%2)"/>
      <w:lvlJc w:val="left"/>
      <w:pPr>
        <w:tabs>
          <w:tab w:val="num" w:pos="-41"/>
        </w:tabs>
        <w:ind w:left="951" w:hanging="629"/>
      </w:pPr>
      <w:rPr>
        <w:rFonts w:hint="eastAsia"/>
        <w:vertAlign w:val="baseline"/>
      </w:rPr>
    </w:lvl>
    <w:lvl w:ilvl="2">
      <w:start w:val="1"/>
      <w:numFmt w:val="lowerRoman"/>
      <w:lvlText w:val="%3."/>
      <w:lvlJc w:val="right"/>
      <w:pPr>
        <w:tabs>
          <w:tab w:val="num" w:pos="-41"/>
        </w:tabs>
        <w:ind w:left="951" w:hanging="629"/>
      </w:pPr>
      <w:rPr>
        <w:rFonts w:hint="eastAsia"/>
        <w:vertAlign w:val="baseline"/>
      </w:rPr>
    </w:lvl>
    <w:lvl w:ilvl="3">
      <w:start w:val="1"/>
      <w:numFmt w:val="decimal"/>
      <w:lvlText w:val="%4."/>
      <w:lvlJc w:val="left"/>
      <w:pPr>
        <w:tabs>
          <w:tab w:val="num" w:pos="-41"/>
        </w:tabs>
        <w:ind w:left="951" w:hanging="629"/>
      </w:pPr>
      <w:rPr>
        <w:rFonts w:hint="eastAsia"/>
        <w:vertAlign w:val="baseline"/>
      </w:rPr>
    </w:lvl>
    <w:lvl w:ilvl="4">
      <w:start w:val="1"/>
      <w:numFmt w:val="lowerLetter"/>
      <w:lvlText w:val="%5)"/>
      <w:lvlJc w:val="left"/>
      <w:pPr>
        <w:tabs>
          <w:tab w:val="num" w:pos="-41"/>
        </w:tabs>
        <w:ind w:left="951" w:hanging="629"/>
      </w:pPr>
      <w:rPr>
        <w:rFonts w:hint="eastAsia"/>
        <w:vertAlign w:val="baseline"/>
      </w:rPr>
    </w:lvl>
    <w:lvl w:ilvl="5">
      <w:start w:val="1"/>
      <w:numFmt w:val="lowerRoman"/>
      <w:lvlText w:val="%6."/>
      <w:lvlJc w:val="right"/>
      <w:pPr>
        <w:tabs>
          <w:tab w:val="num" w:pos="-41"/>
        </w:tabs>
        <w:ind w:left="951" w:hanging="629"/>
      </w:pPr>
      <w:rPr>
        <w:rFonts w:hint="eastAsia"/>
        <w:vertAlign w:val="baseline"/>
      </w:rPr>
    </w:lvl>
    <w:lvl w:ilvl="6">
      <w:start w:val="1"/>
      <w:numFmt w:val="decimal"/>
      <w:lvlText w:val="%7."/>
      <w:lvlJc w:val="left"/>
      <w:pPr>
        <w:tabs>
          <w:tab w:val="num" w:pos="-41"/>
        </w:tabs>
        <w:ind w:left="951" w:hanging="629"/>
      </w:pPr>
      <w:rPr>
        <w:rFonts w:hint="eastAsia"/>
        <w:vertAlign w:val="baseline"/>
      </w:rPr>
    </w:lvl>
    <w:lvl w:ilvl="7">
      <w:start w:val="1"/>
      <w:numFmt w:val="lowerLetter"/>
      <w:lvlText w:val="%8)"/>
      <w:lvlJc w:val="left"/>
      <w:pPr>
        <w:tabs>
          <w:tab w:val="num" w:pos="-41"/>
        </w:tabs>
        <w:ind w:left="951" w:hanging="629"/>
      </w:pPr>
      <w:rPr>
        <w:rFonts w:hint="eastAsia"/>
        <w:vertAlign w:val="baseline"/>
      </w:rPr>
    </w:lvl>
    <w:lvl w:ilvl="8">
      <w:start w:val="1"/>
      <w:numFmt w:val="lowerRoman"/>
      <w:lvlText w:val="%9."/>
      <w:lvlJc w:val="right"/>
      <w:pPr>
        <w:tabs>
          <w:tab w:val="num" w:pos="-41"/>
        </w:tabs>
        <w:ind w:left="951" w:hanging="629"/>
      </w:pPr>
      <w:rPr>
        <w:rFonts w:hint="eastAsia"/>
        <w:vertAlign w:val="baseline"/>
      </w:rPr>
    </w:lvl>
  </w:abstractNum>
  <w:abstractNum w:abstractNumId="3">
    <w:nsid w:val="00000012"/>
    <w:multiLevelType w:val="multilevel"/>
    <w:tmpl w:val="00000012"/>
    <w:lvl w:ilvl="0">
      <w:start w:val="1"/>
      <w:numFmt w:val="decimal"/>
      <w:suff w:val="nothing"/>
      <w:lvlText w:val="注%1："/>
      <w:lvlJc w:val="left"/>
      <w:pPr>
        <w:ind w:left="811" w:hanging="448"/>
      </w:pPr>
      <w:rPr>
        <w:rFonts w:ascii="SimHei" w:eastAsia="SimHei"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0000013"/>
    <w:multiLevelType w:val="multilevel"/>
    <w:tmpl w:val="00000013"/>
    <w:lvl w:ilvl="0">
      <w:start w:val="1"/>
      <w:numFmt w:val="decimal"/>
      <w:suff w:val="nothing"/>
      <w:lvlText w:val="示例%1："/>
      <w:lvlJc w:val="left"/>
      <w:pPr>
        <w:ind w:left="0" w:firstLine="397"/>
      </w:pPr>
      <w:rPr>
        <w:rFonts w:ascii="SimHei" w:eastAsia="SimHei"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0000014"/>
    <w:multiLevelType w:val="multilevel"/>
    <w:tmpl w:val="00000014"/>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6">
    <w:nsid w:val="00000016"/>
    <w:multiLevelType w:val="multilevel"/>
    <w:tmpl w:val="00000016"/>
    <w:lvl w:ilvl="0">
      <w:start w:val="1"/>
      <w:numFmt w:val="decimal"/>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hint="default"/>
        <w:b w:val="0"/>
        <w:i w:val="0"/>
        <w:sz w:val="21"/>
      </w:rPr>
    </w:lvl>
    <w:lvl w:ilvl="2">
      <w:start w:val="1"/>
      <w:numFmt w:val="decimal"/>
      <w:suff w:val="nothing"/>
      <w:lvlText w:val="%1%2.%3　"/>
      <w:lvlJc w:val="left"/>
      <w:pPr>
        <w:ind w:left="0" w:firstLine="0"/>
      </w:pPr>
      <w:rPr>
        <w:rFonts w:ascii="Times New Roman" w:eastAsia="SimHei" w:hAnsi="Times New Roman" w:hint="default"/>
        <w:b w:val="0"/>
        <w:i w:val="0"/>
        <w:sz w:val="21"/>
      </w:rPr>
    </w:lvl>
    <w:lvl w:ilvl="3">
      <w:start w:val="1"/>
      <w:numFmt w:val="decimal"/>
      <w:suff w:val="nothing"/>
      <w:lvlText w:val="%1%2.%3.%4　"/>
      <w:lvlJc w:val="left"/>
      <w:pPr>
        <w:ind w:left="0" w:firstLine="0"/>
      </w:pPr>
      <w:rPr>
        <w:rFonts w:ascii="Times New Roman" w:eastAsia="SimHei" w:hAnsi="Times New Roman" w:hint="default"/>
        <w:b w:val="0"/>
        <w:i w:val="0"/>
        <w:sz w:val="21"/>
      </w:rPr>
    </w:lvl>
    <w:lvl w:ilvl="4">
      <w:start w:val="1"/>
      <w:numFmt w:val="decimal"/>
      <w:suff w:val="nothing"/>
      <w:lvlText w:val="%1%2.%3.%4.%5　"/>
      <w:lvlJc w:val="left"/>
      <w:pPr>
        <w:ind w:left="0" w:firstLine="0"/>
      </w:pPr>
      <w:rPr>
        <w:rFonts w:ascii="Times New Roman" w:eastAsia="SimHei" w:hAnsi="Times New Roman" w:hint="default"/>
        <w:b w:val="0"/>
        <w:i w:val="0"/>
        <w:sz w:val="21"/>
      </w:rPr>
    </w:lvl>
    <w:lvl w:ilvl="5">
      <w:start w:val="1"/>
      <w:numFmt w:val="decimal"/>
      <w:suff w:val="nothing"/>
      <w:lvlText w:val="%1%2.%3.%4.%5.%6　"/>
      <w:lvlJc w:val="left"/>
      <w:pPr>
        <w:ind w:left="0" w:firstLine="0"/>
      </w:pPr>
      <w:rPr>
        <w:rFonts w:ascii="Times New Roman" w:eastAsia="SimHei" w:hAnsi="Times New Roman" w:hint="default"/>
        <w:b w:val="0"/>
        <w:i w:val="0"/>
        <w:sz w:val="21"/>
      </w:rPr>
    </w:lvl>
    <w:lvl w:ilvl="6">
      <w:start w:val="1"/>
      <w:numFmt w:val="decimal"/>
      <w:suff w:val="nothing"/>
      <w:lvlText w:val="%1%2.%3.%4.%5.%6.%7　"/>
      <w:lvlJc w:val="left"/>
      <w:pPr>
        <w:ind w:left="0" w:firstLine="0"/>
      </w:pPr>
      <w:rPr>
        <w:rFonts w:ascii="Times New Roman" w:eastAsia="SimHei"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00000017"/>
    <w:multiLevelType w:val="multilevel"/>
    <w:tmpl w:val="00000017"/>
    <w:lvl w:ilvl="0">
      <w:start w:val="1"/>
      <w:numFmt w:val="lowerLetter"/>
      <w:suff w:val="nothing"/>
      <w:lvlText w:val="%1   "/>
      <w:lvlJc w:val="left"/>
      <w:pPr>
        <w:ind w:left="544" w:hanging="181"/>
      </w:pPr>
      <w:rPr>
        <w:rFonts w:ascii="SimSun" w:eastAsia="SimSun"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00000018"/>
    <w:multiLevelType w:val="multilevel"/>
    <w:tmpl w:val="00000018"/>
    <w:lvl w:ilvl="0">
      <w:start w:val="1"/>
      <w:numFmt w:val="none"/>
      <w:suff w:val="nothing"/>
      <w:lvlText w:val="%1注："/>
      <w:lvlJc w:val="left"/>
      <w:pPr>
        <w:ind w:left="930" w:hanging="363"/>
      </w:pPr>
      <w:rPr>
        <w:rFonts w:ascii="SimHei" w:eastAsia="SimHei" w:hAnsi="Times New Roman" w:hint="eastAsia"/>
        <w:b w:val="0"/>
        <w:i w:val="0"/>
        <w:color w:val="auto"/>
        <w:sz w:val="18"/>
        <w:lang w:val="en-US"/>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
    <w:nsid w:val="00000019"/>
    <w:multiLevelType w:val="multilevel"/>
    <w:tmpl w:val="00000019"/>
    <w:lvl w:ilvl="0">
      <w:start w:val="1"/>
      <w:numFmt w:val="bullet"/>
      <w:lvlText w:val=""/>
      <w:lvlJc w:val="left"/>
      <w:pPr>
        <w:ind w:left="834" w:hanging="408"/>
      </w:pPr>
      <w:rPr>
        <w:rFonts w:ascii="Wingdings" w:hAnsi="Wingdings" w:hint="default"/>
        <w:sz w:val="24"/>
        <w:szCs w:val="24"/>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0000001B"/>
    <w:multiLevelType w:val="multilevel"/>
    <w:tmpl w:val="0000001B"/>
    <w:lvl w:ilvl="0">
      <w:start w:val="1"/>
      <w:numFmt w:val="upperLetter"/>
      <w:suff w:val="nothing"/>
      <w:lvlText w:val="附　录　%1"/>
      <w:lvlJc w:val="left"/>
      <w:pPr>
        <w:ind w:left="4536" w:firstLine="0"/>
      </w:pPr>
      <w:rPr>
        <w:rFonts w:ascii="SimHei" w:eastAsia="SimHei" w:hAnsi="Times New Roman" w:hint="eastAsia"/>
        <w:b w:val="0"/>
        <w:i w:val="0"/>
        <w:spacing w:val="0"/>
        <w:w w:val="100"/>
        <w:sz w:val="21"/>
        <w:lang w:val="en-US"/>
      </w:rPr>
    </w:lvl>
    <w:lvl w:ilvl="1">
      <w:start w:val="1"/>
      <w:numFmt w:val="decimal"/>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suff w:val="nothing"/>
      <w:lvlText w:val="%1.%2.%3　"/>
      <w:lvlJc w:val="left"/>
      <w:pPr>
        <w:ind w:left="0" w:firstLine="0"/>
      </w:pPr>
      <w:rPr>
        <w:rFonts w:ascii="SimHei" w:eastAsia="SimHei" w:hAnsi="Times New Roman" w:hint="eastAsia"/>
        <w:b w:val="0"/>
        <w:i w:val="0"/>
        <w:sz w:val="21"/>
      </w:rPr>
    </w:lvl>
    <w:lvl w:ilvl="3">
      <w:start w:val="1"/>
      <w:numFmt w:val="decimal"/>
      <w:suff w:val="nothing"/>
      <w:lvlText w:val="%1.%2.%3.%4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0000001C"/>
    <w:multiLevelType w:val="multilevel"/>
    <w:tmpl w:val="0000001C"/>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0000001D"/>
    <w:multiLevelType w:val="multilevel"/>
    <w:tmpl w:val="0000001D"/>
    <w:lvl w:ilvl="0">
      <w:start w:val="1"/>
      <w:numFmt w:val="decimal"/>
      <w:lvlText w:val="注%1"/>
      <w:lvlJc w:val="left"/>
      <w:pPr>
        <w:tabs>
          <w:tab w:val="num" w:pos="840"/>
        </w:tabs>
        <w:ind w:left="839" w:hanging="419"/>
      </w:pPr>
      <w:rPr>
        <w:rFonts w:ascii="SimSun" w:eastAsia="SimSun" w:hAnsi="SimSun" w:cs="SimSun"/>
        <w:b w:val="0"/>
        <w:i w:val="0"/>
        <w:sz w:val="18"/>
        <w:szCs w:val="18"/>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SimSun" w:eastAsia="SimSun"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0000001F"/>
    <w:multiLevelType w:val="multilevel"/>
    <w:tmpl w:val="0000001F"/>
    <w:lvl w:ilvl="0">
      <w:start w:val="1"/>
      <w:numFmt w:val="decimal"/>
      <w:suff w:val="nothing"/>
      <w:lvlText w:val="示例%1："/>
      <w:lvlJc w:val="left"/>
      <w:pPr>
        <w:ind w:left="0" w:firstLine="363"/>
      </w:pPr>
      <w:rPr>
        <w:rFonts w:ascii="SimHei" w:eastAsia="SimHei"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nsid w:val="00000021"/>
    <w:multiLevelType w:val="multilevel"/>
    <w:tmpl w:val="00000021"/>
    <w:lvl w:ilvl="0">
      <w:start w:val="1"/>
      <w:numFmt w:val="lowerLetter"/>
      <w:lvlText w:val="%1)"/>
      <w:lvlJc w:val="left"/>
      <w:pPr>
        <w:tabs>
          <w:tab w:val="num" w:pos="839"/>
        </w:tabs>
        <w:ind w:left="839" w:hanging="419"/>
      </w:pPr>
      <w:rPr>
        <w:rFonts w:ascii="SimSun" w:eastAsia="SimSun" w:hint="eastAsia"/>
        <w:b w:val="0"/>
        <w:i w:val="0"/>
        <w:sz w:val="21"/>
      </w:rPr>
    </w:lvl>
    <w:lvl w:ilvl="1">
      <w:start w:val="1"/>
      <w:numFmt w:val="decimal"/>
      <w:lvlText w:val="%2)"/>
      <w:lvlJc w:val="left"/>
      <w:pPr>
        <w:tabs>
          <w:tab w:val="num" w:pos="840"/>
        </w:tabs>
        <w:ind w:left="839" w:hanging="419"/>
      </w:pPr>
      <w:rPr>
        <w:rFonts w:ascii="SimSun" w:eastAsia="SimSun"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5">
    <w:nsid w:val="00000022"/>
    <w:multiLevelType w:val="multilevel"/>
    <w:tmpl w:val="0000002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nsid w:val="00000023"/>
    <w:multiLevelType w:val="multilevel"/>
    <w:tmpl w:val="00000023"/>
    <w:lvl w:ilvl="0">
      <w:start w:val="1"/>
      <w:numFmt w:val="none"/>
      <w:suff w:val="nothing"/>
      <w:lvlText w:val="%1注："/>
      <w:lvlJc w:val="left"/>
      <w:pPr>
        <w:ind w:left="726" w:hanging="363"/>
      </w:pPr>
      <w:rPr>
        <w:rFonts w:ascii="SimHei" w:eastAsia="SimHei"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nsid w:val="00000024"/>
    <w:multiLevelType w:val="multilevel"/>
    <w:tmpl w:val="00000024"/>
    <w:lvl w:ilvl="0">
      <w:start w:val="1"/>
      <w:numFmt w:val="decimal"/>
      <w:isLgl/>
      <w:suff w:val="space"/>
      <w:lvlText w:val="%1　"/>
      <w:lvlJc w:val="left"/>
      <w:pPr>
        <w:ind w:left="0" w:firstLine="0"/>
      </w:pPr>
      <w:rPr>
        <w:rFonts w:ascii="SimHei" w:eastAsia="SimHei" w:hAnsi="SimHei" w:cs="SimSun" w:hint="default"/>
        <w:b w:val="0"/>
        <w:i w:val="0"/>
        <w:sz w:val="21"/>
        <w:szCs w:val="21"/>
        <w:lang w:val="en-US"/>
      </w:rPr>
    </w:lvl>
    <w:lvl w:ilvl="1">
      <w:start w:val="1"/>
      <w:numFmt w:val="decimal"/>
      <w:suff w:val="space"/>
      <w:lvlText w:val="%1.%2　"/>
      <w:lvlJc w:val="left"/>
      <w:pPr>
        <w:ind w:left="0" w:firstLine="0"/>
      </w:pPr>
      <w:rPr>
        <w:rFonts w:ascii="SimHei" w:eastAsia="SimHei" w:hAnsi="SimSun" w:cs="SimSu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1.%2.%3　"/>
      <w:lvlJc w:val="left"/>
      <w:pPr>
        <w:ind w:left="426" w:firstLine="0"/>
      </w:pPr>
      <w:rPr>
        <w:rFonts w:hint="eastAsia"/>
        <w:lang w:val="en-US"/>
      </w:rPr>
    </w:lvl>
    <w:lvl w:ilvl="3">
      <w:start w:val="1"/>
      <w:numFmt w:val="decimal"/>
      <w:suff w:val="space"/>
      <w:lvlText w:val="%1.%2.%3.%4　"/>
      <w:lvlJc w:val="left"/>
      <w:pPr>
        <w:ind w:left="0" w:firstLine="0"/>
      </w:pPr>
      <w:rPr>
        <w:rFonts w:ascii="SimHei" w:eastAsia="SimHei" w:hAnsi="SimSun" w:cs="SimSu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8">
    <w:nsid w:val="339F2653"/>
    <w:multiLevelType w:val="multilevel"/>
    <w:tmpl w:val="339F2653"/>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EEA5C5C"/>
    <w:multiLevelType w:val="multilevel"/>
    <w:tmpl w:val="3EEA5C5C"/>
    <w:lvl w:ilvl="0">
      <w:start w:val="1"/>
      <w:numFmt w:val="decimal"/>
      <w:lvlText w:val="%1."/>
      <w:lvlJc w:val="left"/>
      <w:pPr>
        <w:ind w:left="360" w:hanging="360"/>
      </w:pPr>
      <w:rPr>
        <w:rFonts w:ascii="Calibri" w:hAnsi="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F145A3F"/>
    <w:multiLevelType w:val="multilevel"/>
    <w:tmpl w:val="5F145A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3"/>
  </w:num>
  <w:num w:numId="3">
    <w:abstractNumId w:val="17"/>
  </w:num>
  <w:num w:numId="4">
    <w:abstractNumId w:val="14"/>
  </w:num>
  <w:num w:numId="5">
    <w:abstractNumId w:val="6"/>
  </w:num>
  <w:num w:numId="6">
    <w:abstractNumId w:val="0"/>
  </w:num>
  <w:num w:numId="7">
    <w:abstractNumId w:val="2"/>
  </w:num>
  <w:num w:numId="8">
    <w:abstractNumId w:val="4"/>
  </w:num>
  <w:num w:numId="9">
    <w:abstractNumId w:val="1"/>
  </w:num>
  <w:num w:numId="10">
    <w:abstractNumId w:val="15"/>
  </w:num>
  <w:num w:numId="11">
    <w:abstractNumId w:val="8"/>
  </w:num>
  <w:num w:numId="12">
    <w:abstractNumId w:val="11"/>
  </w:num>
  <w:num w:numId="13">
    <w:abstractNumId w:val="7"/>
  </w:num>
  <w:num w:numId="14">
    <w:abstractNumId w:val="9"/>
  </w:num>
  <w:num w:numId="15">
    <w:abstractNumId w:val="5"/>
  </w:num>
  <w:num w:numId="16">
    <w:abstractNumId w:val="12"/>
  </w:num>
  <w:num w:numId="17">
    <w:abstractNumId w:val="16"/>
  </w:num>
  <w:num w:numId="18">
    <w:abstractNumId w:val="13"/>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33"/>
    <w:rsid w:val="00001956"/>
    <w:rsid w:val="00003338"/>
    <w:rsid w:val="00003BB8"/>
    <w:rsid w:val="00003DED"/>
    <w:rsid w:val="0000495B"/>
    <w:rsid w:val="000062A9"/>
    <w:rsid w:val="00006551"/>
    <w:rsid w:val="0000743E"/>
    <w:rsid w:val="00007A09"/>
    <w:rsid w:val="00007FBB"/>
    <w:rsid w:val="00010388"/>
    <w:rsid w:val="000103A3"/>
    <w:rsid w:val="000112C6"/>
    <w:rsid w:val="0001145A"/>
    <w:rsid w:val="00012E2E"/>
    <w:rsid w:val="00013A0E"/>
    <w:rsid w:val="0001455B"/>
    <w:rsid w:val="00014876"/>
    <w:rsid w:val="00014D35"/>
    <w:rsid w:val="000151D8"/>
    <w:rsid w:val="00015397"/>
    <w:rsid w:val="000154DE"/>
    <w:rsid w:val="000165D0"/>
    <w:rsid w:val="00016B36"/>
    <w:rsid w:val="00017818"/>
    <w:rsid w:val="00017BE5"/>
    <w:rsid w:val="00020108"/>
    <w:rsid w:val="000208F2"/>
    <w:rsid w:val="00021489"/>
    <w:rsid w:val="000218B6"/>
    <w:rsid w:val="00021B05"/>
    <w:rsid w:val="00023AA1"/>
    <w:rsid w:val="000242B4"/>
    <w:rsid w:val="00024CC2"/>
    <w:rsid w:val="0002507D"/>
    <w:rsid w:val="00025C77"/>
    <w:rsid w:val="00026B9D"/>
    <w:rsid w:val="000276E3"/>
    <w:rsid w:val="000277DB"/>
    <w:rsid w:val="00031C0F"/>
    <w:rsid w:val="0003225B"/>
    <w:rsid w:val="0003248C"/>
    <w:rsid w:val="00032977"/>
    <w:rsid w:val="00032C44"/>
    <w:rsid w:val="000335BF"/>
    <w:rsid w:val="00033A8A"/>
    <w:rsid w:val="00033EFD"/>
    <w:rsid w:val="0003450A"/>
    <w:rsid w:val="00034AFA"/>
    <w:rsid w:val="0003597A"/>
    <w:rsid w:val="00035F1D"/>
    <w:rsid w:val="000377FD"/>
    <w:rsid w:val="00040B2F"/>
    <w:rsid w:val="00041D8F"/>
    <w:rsid w:val="00042D99"/>
    <w:rsid w:val="0004340C"/>
    <w:rsid w:val="0004356C"/>
    <w:rsid w:val="00043618"/>
    <w:rsid w:val="00043E6D"/>
    <w:rsid w:val="00044200"/>
    <w:rsid w:val="00044572"/>
    <w:rsid w:val="00044929"/>
    <w:rsid w:val="00044B5D"/>
    <w:rsid w:val="00045E53"/>
    <w:rsid w:val="00047087"/>
    <w:rsid w:val="00047C0D"/>
    <w:rsid w:val="00047E3A"/>
    <w:rsid w:val="000516E5"/>
    <w:rsid w:val="00051A2A"/>
    <w:rsid w:val="00051DD0"/>
    <w:rsid w:val="0005250C"/>
    <w:rsid w:val="00052545"/>
    <w:rsid w:val="00052D1E"/>
    <w:rsid w:val="00053205"/>
    <w:rsid w:val="000537E3"/>
    <w:rsid w:val="00053BF8"/>
    <w:rsid w:val="00054DFB"/>
    <w:rsid w:val="00055412"/>
    <w:rsid w:val="0005603E"/>
    <w:rsid w:val="00056EF0"/>
    <w:rsid w:val="00057477"/>
    <w:rsid w:val="00060CA5"/>
    <w:rsid w:val="00061325"/>
    <w:rsid w:val="00061C4D"/>
    <w:rsid w:val="00062134"/>
    <w:rsid w:val="0006216B"/>
    <w:rsid w:val="000632AD"/>
    <w:rsid w:val="000643FF"/>
    <w:rsid w:val="00064791"/>
    <w:rsid w:val="00065A5F"/>
    <w:rsid w:val="000675F6"/>
    <w:rsid w:val="00070904"/>
    <w:rsid w:val="00071621"/>
    <w:rsid w:val="00071E30"/>
    <w:rsid w:val="00072F57"/>
    <w:rsid w:val="00073068"/>
    <w:rsid w:val="00074615"/>
    <w:rsid w:val="00074859"/>
    <w:rsid w:val="00074BA6"/>
    <w:rsid w:val="00075ED7"/>
    <w:rsid w:val="0007626C"/>
    <w:rsid w:val="0007702F"/>
    <w:rsid w:val="000770C5"/>
    <w:rsid w:val="00077380"/>
    <w:rsid w:val="00077CF0"/>
    <w:rsid w:val="00080386"/>
    <w:rsid w:val="000804DB"/>
    <w:rsid w:val="00080567"/>
    <w:rsid w:val="0008129A"/>
    <w:rsid w:val="00081405"/>
    <w:rsid w:val="00081DB8"/>
    <w:rsid w:val="000827F8"/>
    <w:rsid w:val="000837F7"/>
    <w:rsid w:val="000842CA"/>
    <w:rsid w:val="00085556"/>
    <w:rsid w:val="000857C8"/>
    <w:rsid w:val="00085B2D"/>
    <w:rsid w:val="00085C12"/>
    <w:rsid w:val="00086493"/>
    <w:rsid w:val="0008790B"/>
    <w:rsid w:val="00091469"/>
    <w:rsid w:val="000916F7"/>
    <w:rsid w:val="000930C9"/>
    <w:rsid w:val="0009323F"/>
    <w:rsid w:val="000948B7"/>
    <w:rsid w:val="000971B0"/>
    <w:rsid w:val="000974D6"/>
    <w:rsid w:val="0009780F"/>
    <w:rsid w:val="00097A31"/>
    <w:rsid w:val="00097EAF"/>
    <w:rsid w:val="000A0E4D"/>
    <w:rsid w:val="000A0E5E"/>
    <w:rsid w:val="000A1AA6"/>
    <w:rsid w:val="000A35AD"/>
    <w:rsid w:val="000A37AE"/>
    <w:rsid w:val="000A3B11"/>
    <w:rsid w:val="000A501D"/>
    <w:rsid w:val="000A5A09"/>
    <w:rsid w:val="000A5DD2"/>
    <w:rsid w:val="000A62D7"/>
    <w:rsid w:val="000A651C"/>
    <w:rsid w:val="000A6965"/>
    <w:rsid w:val="000A6F2C"/>
    <w:rsid w:val="000A783C"/>
    <w:rsid w:val="000A7CA1"/>
    <w:rsid w:val="000A7D5F"/>
    <w:rsid w:val="000B0539"/>
    <w:rsid w:val="000B0732"/>
    <w:rsid w:val="000B14D5"/>
    <w:rsid w:val="000B1A70"/>
    <w:rsid w:val="000B1C8E"/>
    <w:rsid w:val="000B2280"/>
    <w:rsid w:val="000B2313"/>
    <w:rsid w:val="000B2BFB"/>
    <w:rsid w:val="000B35F8"/>
    <w:rsid w:val="000B384E"/>
    <w:rsid w:val="000B4F4D"/>
    <w:rsid w:val="000B5369"/>
    <w:rsid w:val="000B583F"/>
    <w:rsid w:val="000B5981"/>
    <w:rsid w:val="000B5A6E"/>
    <w:rsid w:val="000B5DB4"/>
    <w:rsid w:val="000B634B"/>
    <w:rsid w:val="000B71F1"/>
    <w:rsid w:val="000B7EB1"/>
    <w:rsid w:val="000C0E9C"/>
    <w:rsid w:val="000C421D"/>
    <w:rsid w:val="000C4C33"/>
    <w:rsid w:val="000C4F8B"/>
    <w:rsid w:val="000C5CD4"/>
    <w:rsid w:val="000C638D"/>
    <w:rsid w:val="000C64D9"/>
    <w:rsid w:val="000C78BC"/>
    <w:rsid w:val="000D01CF"/>
    <w:rsid w:val="000D0E3F"/>
    <w:rsid w:val="000D1319"/>
    <w:rsid w:val="000D20AE"/>
    <w:rsid w:val="000D278A"/>
    <w:rsid w:val="000D3FB4"/>
    <w:rsid w:val="000D6A9E"/>
    <w:rsid w:val="000D6FEB"/>
    <w:rsid w:val="000D7139"/>
    <w:rsid w:val="000D7342"/>
    <w:rsid w:val="000D7F65"/>
    <w:rsid w:val="000E06E9"/>
    <w:rsid w:val="000E22DE"/>
    <w:rsid w:val="000E25A2"/>
    <w:rsid w:val="000E28AC"/>
    <w:rsid w:val="000E398F"/>
    <w:rsid w:val="000E3D3F"/>
    <w:rsid w:val="000E47DD"/>
    <w:rsid w:val="000E5B55"/>
    <w:rsid w:val="000E5D14"/>
    <w:rsid w:val="000E5F2D"/>
    <w:rsid w:val="000E683A"/>
    <w:rsid w:val="000E7429"/>
    <w:rsid w:val="000F01A4"/>
    <w:rsid w:val="000F06E7"/>
    <w:rsid w:val="000F077B"/>
    <w:rsid w:val="000F11A0"/>
    <w:rsid w:val="000F1CC2"/>
    <w:rsid w:val="000F2029"/>
    <w:rsid w:val="000F2F93"/>
    <w:rsid w:val="000F35B2"/>
    <w:rsid w:val="000F35EC"/>
    <w:rsid w:val="000F3A5D"/>
    <w:rsid w:val="000F3D11"/>
    <w:rsid w:val="000F5320"/>
    <w:rsid w:val="000F541B"/>
    <w:rsid w:val="000F5447"/>
    <w:rsid w:val="000F56E0"/>
    <w:rsid w:val="000F5B1A"/>
    <w:rsid w:val="000F6526"/>
    <w:rsid w:val="000F6ABB"/>
    <w:rsid w:val="00100145"/>
    <w:rsid w:val="00100382"/>
    <w:rsid w:val="001008ED"/>
    <w:rsid w:val="00100F05"/>
    <w:rsid w:val="00101067"/>
    <w:rsid w:val="001013D4"/>
    <w:rsid w:val="001018D4"/>
    <w:rsid w:val="00101E68"/>
    <w:rsid w:val="00102453"/>
    <w:rsid w:val="00102D7B"/>
    <w:rsid w:val="001047C7"/>
    <w:rsid w:val="00104866"/>
    <w:rsid w:val="00104A12"/>
    <w:rsid w:val="00104A88"/>
    <w:rsid w:val="00105338"/>
    <w:rsid w:val="001056C4"/>
    <w:rsid w:val="0010594B"/>
    <w:rsid w:val="00106048"/>
    <w:rsid w:val="00106F35"/>
    <w:rsid w:val="001070C3"/>
    <w:rsid w:val="00107E0F"/>
    <w:rsid w:val="00110FB1"/>
    <w:rsid w:val="00111369"/>
    <w:rsid w:val="001125BD"/>
    <w:rsid w:val="001129FD"/>
    <w:rsid w:val="00113D6E"/>
    <w:rsid w:val="001144E2"/>
    <w:rsid w:val="00115A40"/>
    <w:rsid w:val="001178C5"/>
    <w:rsid w:val="00117BED"/>
    <w:rsid w:val="0012029A"/>
    <w:rsid w:val="00120410"/>
    <w:rsid w:val="0012236E"/>
    <w:rsid w:val="00122A11"/>
    <w:rsid w:val="0012338F"/>
    <w:rsid w:val="0012430A"/>
    <w:rsid w:val="00124F62"/>
    <w:rsid w:val="00125021"/>
    <w:rsid w:val="001257F7"/>
    <w:rsid w:val="00126082"/>
    <w:rsid w:val="00127209"/>
    <w:rsid w:val="001333BB"/>
    <w:rsid w:val="001334A7"/>
    <w:rsid w:val="00133851"/>
    <w:rsid w:val="001338D0"/>
    <w:rsid w:val="00134988"/>
    <w:rsid w:val="001351A8"/>
    <w:rsid w:val="00135BDC"/>
    <w:rsid w:val="00136349"/>
    <w:rsid w:val="0013696C"/>
    <w:rsid w:val="001373C9"/>
    <w:rsid w:val="00137947"/>
    <w:rsid w:val="00137EBC"/>
    <w:rsid w:val="00137FEC"/>
    <w:rsid w:val="0014008F"/>
    <w:rsid w:val="0014032C"/>
    <w:rsid w:val="0014205C"/>
    <w:rsid w:val="001428CD"/>
    <w:rsid w:val="001430CB"/>
    <w:rsid w:val="001434E3"/>
    <w:rsid w:val="00144662"/>
    <w:rsid w:val="00144672"/>
    <w:rsid w:val="00144BBF"/>
    <w:rsid w:val="001450F9"/>
    <w:rsid w:val="00145742"/>
    <w:rsid w:val="001469F8"/>
    <w:rsid w:val="00146AC0"/>
    <w:rsid w:val="00147848"/>
    <w:rsid w:val="00150187"/>
    <w:rsid w:val="00150621"/>
    <w:rsid w:val="00150E67"/>
    <w:rsid w:val="00151A0F"/>
    <w:rsid w:val="001521D0"/>
    <w:rsid w:val="00152324"/>
    <w:rsid w:val="00152519"/>
    <w:rsid w:val="001530A4"/>
    <w:rsid w:val="0015313D"/>
    <w:rsid w:val="00154177"/>
    <w:rsid w:val="0015445F"/>
    <w:rsid w:val="00155211"/>
    <w:rsid w:val="001556A7"/>
    <w:rsid w:val="001561C5"/>
    <w:rsid w:val="0015630C"/>
    <w:rsid w:val="00156D11"/>
    <w:rsid w:val="00156F88"/>
    <w:rsid w:val="00160234"/>
    <w:rsid w:val="00160C22"/>
    <w:rsid w:val="00161066"/>
    <w:rsid w:val="0016108F"/>
    <w:rsid w:val="001612B6"/>
    <w:rsid w:val="001614B5"/>
    <w:rsid w:val="00162867"/>
    <w:rsid w:val="00162FA4"/>
    <w:rsid w:val="001637A7"/>
    <w:rsid w:val="00163B0D"/>
    <w:rsid w:val="001662C6"/>
    <w:rsid w:val="0016640F"/>
    <w:rsid w:val="001666FA"/>
    <w:rsid w:val="00166717"/>
    <w:rsid w:val="001669AB"/>
    <w:rsid w:val="00167502"/>
    <w:rsid w:val="00170F1E"/>
    <w:rsid w:val="00171465"/>
    <w:rsid w:val="00171AC7"/>
    <w:rsid w:val="00171D1B"/>
    <w:rsid w:val="00172232"/>
    <w:rsid w:val="001728D2"/>
    <w:rsid w:val="00172943"/>
    <w:rsid w:val="00172BCA"/>
    <w:rsid w:val="00172BE4"/>
    <w:rsid w:val="00172CBE"/>
    <w:rsid w:val="001731AA"/>
    <w:rsid w:val="0017369F"/>
    <w:rsid w:val="001736AF"/>
    <w:rsid w:val="0017477E"/>
    <w:rsid w:val="00176708"/>
    <w:rsid w:val="00176D80"/>
    <w:rsid w:val="001773D6"/>
    <w:rsid w:val="00177659"/>
    <w:rsid w:val="001808A4"/>
    <w:rsid w:val="001815AA"/>
    <w:rsid w:val="00184B19"/>
    <w:rsid w:val="00185BA2"/>
    <w:rsid w:val="00186022"/>
    <w:rsid w:val="001865B1"/>
    <w:rsid w:val="00187044"/>
    <w:rsid w:val="001901C6"/>
    <w:rsid w:val="00190DCA"/>
    <w:rsid w:val="001910AC"/>
    <w:rsid w:val="00191771"/>
    <w:rsid w:val="00191EC1"/>
    <w:rsid w:val="00192B0E"/>
    <w:rsid w:val="001943A1"/>
    <w:rsid w:val="00195764"/>
    <w:rsid w:val="00195BBF"/>
    <w:rsid w:val="00195D12"/>
    <w:rsid w:val="00196014"/>
    <w:rsid w:val="00196B95"/>
    <w:rsid w:val="001A1046"/>
    <w:rsid w:val="001A158A"/>
    <w:rsid w:val="001A1D14"/>
    <w:rsid w:val="001A22DB"/>
    <w:rsid w:val="001A2855"/>
    <w:rsid w:val="001A2973"/>
    <w:rsid w:val="001A411F"/>
    <w:rsid w:val="001A5090"/>
    <w:rsid w:val="001A5BFE"/>
    <w:rsid w:val="001A60F2"/>
    <w:rsid w:val="001A6A10"/>
    <w:rsid w:val="001A6CA0"/>
    <w:rsid w:val="001A6CFD"/>
    <w:rsid w:val="001A6FB6"/>
    <w:rsid w:val="001B0AAD"/>
    <w:rsid w:val="001B119B"/>
    <w:rsid w:val="001B1F5F"/>
    <w:rsid w:val="001B224D"/>
    <w:rsid w:val="001B2A70"/>
    <w:rsid w:val="001B2D68"/>
    <w:rsid w:val="001B34A5"/>
    <w:rsid w:val="001B3653"/>
    <w:rsid w:val="001B369E"/>
    <w:rsid w:val="001B413F"/>
    <w:rsid w:val="001B453A"/>
    <w:rsid w:val="001B5481"/>
    <w:rsid w:val="001B717B"/>
    <w:rsid w:val="001B721C"/>
    <w:rsid w:val="001B7345"/>
    <w:rsid w:val="001C1490"/>
    <w:rsid w:val="001C249D"/>
    <w:rsid w:val="001C2C9F"/>
    <w:rsid w:val="001C2E94"/>
    <w:rsid w:val="001C3AC5"/>
    <w:rsid w:val="001C3F3C"/>
    <w:rsid w:val="001C4111"/>
    <w:rsid w:val="001C4146"/>
    <w:rsid w:val="001C4295"/>
    <w:rsid w:val="001C432E"/>
    <w:rsid w:val="001C4C21"/>
    <w:rsid w:val="001C6343"/>
    <w:rsid w:val="001C75B9"/>
    <w:rsid w:val="001C7B48"/>
    <w:rsid w:val="001D0C6F"/>
    <w:rsid w:val="001D0F4C"/>
    <w:rsid w:val="001D21F2"/>
    <w:rsid w:val="001D268F"/>
    <w:rsid w:val="001D35CF"/>
    <w:rsid w:val="001D394D"/>
    <w:rsid w:val="001D52D9"/>
    <w:rsid w:val="001D6F6F"/>
    <w:rsid w:val="001D75E6"/>
    <w:rsid w:val="001D7A54"/>
    <w:rsid w:val="001E0C54"/>
    <w:rsid w:val="001E18C0"/>
    <w:rsid w:val="001E1B0F"/>
    <w:rsid w:val="001E1D48"/>
    <w:rsid w:val="001E2052"/>
    <w:rsid w:val="001E2A08"/>
    <w:rsid w:val="001E349A"/>
    <w:rsid w:val="001E34FA"/>
    <w:rsid w:val="001E3AAA"/>
    <w:rsid w:val="001E4DB4"/>
    <w:rsid w:val="001E4F51"/>
    <w:rsid w:val="001E5501"/>
    <w:rsid w:val="001E6D82"/>
    <w:rsid w:val="001E76B1"/>
    <w:rsid w:val="001F02C4"/>
    <w:rsid w:val="001F0559"/>
    <w:rsid w:val="001F192C"/>
    <w:rsid w:val="001F1EDE"/>
    <w:rsid w:val="001F2622"/>
    <w:rsid w:val="001F29BF"/>
    <w:rsid w:val="001F449C"/>
    <w:rsid w:val="001F59D6"/>
    <w:rsid w:val="001F5F30"/>
    <w:rsid w:val="001F7B5E"/>
    <w:rsid w:val="001F7D3A"/>
    <w:rsid w:val="002007AF"/>
    <w:rsid w:val="00201B55"/>
    <w:rsid w:val="002022BC"/>
    <w:rsid w:val="002029A3"/>
    <w:rsid w:val="002039E9"/>
    <w:rsid w:val="00205A16"/>
    <w:rsid w:val="00205F2A"/>
    <w:rsid w:val="00206A3B"/>
    <w:rsid w:val="00207011"/>
    <w:rsid w:val="0020724F"/>
    <w:rsid w:val="00210009"/>
    <w:rsid w:val="0021068C"/>
    <w:rsid w:val="0021148E"/>
    <w:rsid w:val="00211B37"/>
    <w:rsid w:val="00212926"/>
    <w:rsid w:val="0021296F"/>
    <w:rsid w:val="00212DCE"/>
    <w:rsid w:val="0021405F"/>
    <w:rsid w:val="002146EA"/>
    <w:rsid w:val="00214906"/>
    <w:rsid w:val="002149DC"/>
    <w:rsid w:val="00214BA8"/>
    <w:rsid w:val="002156CB"/>
    <w:rsid w:val="00215CFA"/>
    <w:rsid w:val="00216BBC"/>
    <w:rsid w:val="00217193"/>
    <w:rsid w:val="00217606"/>
    <w:rsid w:val="00217743"/>
    <w:rsid w:val="0022000E"/>
    <w:rsid w:val="00220194"/>
    <w:rsid w:val="00220956"/>
    <w:rsid w:val="00220AB5"/>
    <w:rsid w:val="00222250"/>
    <w:rsid w:val="00222B86"/>
    <w:rsid w:val="00222D51"/>
    <w:rsid w:val="00222F65"/>
    <w:rsid w:val="0022316E"/>
    <w:rsid w:val="00223B8A"/>
    <w:rsid w:val="002255D1"/>
    <w:rsid w:val="00225E29"/>
    <w:rsid w:val="00226E7D"/>
    <w:rsid w:val="002274DE"/>
    <w:rsid w:val="00231D76"/>
    <w:rsid w:val="0023315C"/>
    <w:rsid w:val="0023355C"/>
    <w:rsid w:val="00234089"/>
    <w:rsid w:val="0023416D"/>
    <w:rsid w:val="00234380"/>
    <w:rsid w:val="00234A10"/>
    <w:rsid w:val="00234E07"/>
    <w:rsid w:val="00235020"/>
    <w:rsid w:val="00235366"/>
    <w:rsid w:val="002363B4"/>
    <w:rsid w:val="002371DB"/>
    <w:rsid w:val="0023779E"/>
    <w:rsid w:val="00237835"/>
    <w:rsid w:val="00237C6B"/>
    <w:rsid w:val="002400C9"/>
    <w:rsid w:val="00240BD0"/>
    <w:rsid w:val="00240D87"/>
    <w:rsid w:val="00241009"/>
    <w:rsid w:val="00242152"/>
    <w:rsid w:val="002423BA"/>
    <w:rsid w:val="00242F7F"/>
    <w:rsid w:val="0024363A"/>
    <w:rsid w:val="00243CF5"/>
    <w:rsid w:val="00243FD9"/>
    <w:rsid w:val="002456B9"/>
    <w:rsid w:val="00245F7D"/>
    <w:rsid w:val="00246003"/>
    <w:rsid w:val="00246DBE"/>
    <w:rsid w:val="00246FAC"/>
    <w:rsid w:val="00247C62"/>
    <w:rsid w:val="00247EF9"/>
    <w:rsid w:val="00250595"/>
    <w:rsid w:val="00250CD3"/>
    <w:rsid w:val="002517DC"/>
    <w:rsid w:val="00251884"/>
    <w:rsid w:val="00251B53"/>
    <w:rsid w:val="00251BCC"/>
    <w:rsid w:val="00251DB4"/>
    <w:rsid w:val="002521C8"/>
    <w:rsid w:val="002524CE"/>
    <w:rsid w:val="00252723"/>
    <w:rsid w:val="00252974"/>
    <w:rsid w:val="00252A9E"/>
    <w:rsid w:val="00252FDD"/>
    <w:rsid w:val="00253F6A"/>
    <w:rsid w:val="00254122"/>
    <w:rsid w:val="00254661"/>
    <w:rsid w:val="002546BA"/>
    <w:rsid w:val="00254B41"/>
    <w:rsid w:val="00254E3B"/>
    <w:rsid w:val="00255225"/>
    <w:rsid w:val="00255FE9"/>
    <w:rsid w:val="002560A8"/>
    <w:rsid w:val="00256705"/>
    <w:rsid w:val="00256FAF"/>
    <w:rsid w:val="00257155"/>
    <w:rsid w:val="0025781B"/>
    <w:rsid w:val="0026002E"/>
    <w:rsid w:val="0026031B"/>
    <w:rsid w:val="00261381"/>
    <w:rsid w:val="002613C3"/>
    <w:rsid w:val="00261B42"/>
    <w:rsid w:val="00263532"/>
    <w:rsid w:val="00263E67"/>
    <w:rsid w:val="00264254"/>
    <w:rsid w:val="00265142"/>
    <w:rsid w:val="00265A21"/>
    <w:rsid w:val="00265ABA"/>
    <w:rsid w:val="00266496"/>
    <w:rsid w:val="0026668C"/>
    <w:rsid w:val="0026677A"/>
    <w:rsid w:val="00266B6B"/>
    <w:rsid w:val="00266CF9"/>
    <w:rsid w:val="00267B85"/>
    <w:rsid w:val="00267E47"/>
    <w:rsid w:val="00270464"/>
    <w:rsid w:val="002705B7"/>
    <w:rsid w:val="00270D02"/>
    <w:rsid w:val="00271C5E"/>
    <w:rsid w:val="002731EF"/>
    <w:rsid w:val="0027333C"/>
    <w:rsid w:val="002743F1"/>
    <w:rsid w:val="00274841"/>
    <w:rsid w:val="00274C29"/>
    <w:rsid w:val="0027555F"/>
    <w:rsid w:val="00276654"/>
    <w:rsid w:val="00277589"/>
    <w:rsid w:val="00277997"/>
    <w:rsid w:val="00277B4C"/>
    <w:rsid w:val="00280A68"/>
    <w:rsid w:val="002811E8"/>
    <w:rsid w:val="00281DDB"/>
    <w:rsid w:val="00281FB2"/>
    <w:rsid w:val="00282921"/>
    <w:rsid w:val="00282FE6"/>
    <w:rsid w:val="00283348"/>
    <w:rsid w:val="00283B0A"/>
    <w:rsid w:val="00285031"/>
    <w:rsid w:val="00285371"/>
    <w:rsid w:val="00287300"/>
    <w:rsid w:val="00287F3F"/>
    <w:rsid w:val="002903B4"/>
    <w:rsid w:val="002907AA"/>
    <w:rsid w:val="00290BCE"/>
    <w:rsid w:val="002915D4"/>
    <w:rsid w:val="0029173C"/>
    <w:rsid w:val="00291DD4"/>
    <w:rsid w:val="002922D7"/>
    <w:rsid w:val="0029272C"/>
    <w:rsid w:val="002940C3"/>
    <w:rsid w:val="00294207"/>
    <w:rsid w:val="0029443B"/>
    <w:rsid w:val="0029453F"/>
    <w:rsid w:val="00294B26"/>
    <w:rsid w:val="002957D3"/>
    <w:rsid w:val="002966D5"/>
    <w:rsid w:val="00296C0B"/>
    <w:rsid w:val="002A05E0"/>
    <w:rsid w:val="002A0EAD"/>
    <w:rsid w:val="002A1466"/>
    <w:rsid w:val="002A19FA"/>
    <w:rsid w:val="002A2328"/>
    <w:rsid w:val="002A30AE"/>
    <w:rsid w:val="002A3390"/>
    <w:rsid w:val="002A48C7"/>
    <w:rsid w:val="002A49D4"/>
    <w:rsid w:val="002A4A68"/>
    <w:rsid w:val="002A6753"/>
    <w:rsid w:val="002A67FA"/>
    <w:rsid w:val="002A78A0"/>
    <w:rsid w:val="002B00B0"/>
    <w:rsid w:val="002B03FD"/>
    <w:rsid w:val="002B1B54"/>
    <w:rsid w:val="002B2707"/>
    <w:rsid w:val="002B2A03"/>
    <w:rsid w:val="002B302C"/>
    <w:rsid w:val="002B34DD"/>
    <w:rsid w:val="002B592B"/>
    <w:rsid w:val="002C005D"/>
    <w:rsid w:val="002C075C"/>
    <w:rsid w:val="002C0B0B"/>
    <w:rsid w:val="002C1027"/>
    <w:rsid w:val="002C11BE"/>
    <w:rsid w:val="002C156E"/>
    <w:rsid w:val="002C1ADC"/>
    <w:rsid w:val="002C1C04"/>
    <w:rsid w:val="002C1E5A"/>
    <w:rsid w:val="002C23B5"/>
    <w:rsid w:val="002C2A4D"/>
    <w:rsid w:val="002C2F52"/>
    <w:rsid w:val="002C3A18"/>
    <w:rsid w:val="002C425A"/>
    <w:rsid w:val="002C4D12"/>
    <w:rsid w:val="002C5DD5"/>
    <w:rsid w:val="002C5DEC"/>
    <w:rsid w:val="002C6224"/>
    <w:rsid w:val="002C668F"/>
    <w:rsid w:val="002C67BE"/>
    <w:rsid w:val="002C6B9E"/>
    <w:rsid w:val="002C6DD2"/>
    <w:rsid w:val="002C6E95"/>
    <w:rsid w:val="002C6F0C"/>
    <w:rsid w:val="002C7236"/>
    <w:rsid w:val="002C7573"/>
    <w:rsid w:val="002D0AAC"/>
    <w:rsid w:val="002D2673"/>
    <w:rsid w:val="002D26B9"/>
    <w:rsid w:val="002D2824"/>
    <w:rsid w:val="002D2EA9"/>
    <w:rsid w:val="002D465E"/>
    <w:rsid w:val="002D5158"/>
    <w:rsid w:val="002D5390"/>
    <w:rsid w:val="002D6D51"/>
    <w:rsid w:val="002D76AB"/>
    <w:rsid w:val="002D7704"/>
    <w:rsid w:val="002D7EE2"/>
    <w:rsid w:val="002E03D7"/>
    <w:rsid w:val="002E04E1"/>
    <w:rsid w:val="002E09B1"/>
    <w:rsid w:val="002E0D4E"/>
    <w:rsid w:val="002E0FF8"/>
    <w:rsid w:val="002E1149"/>
    <w:rsid w:val="002E1713"/>
    <w:rsid w:val="002E1792"/>
    <w:rsid w:val="002E2D80"/>
    <w:rsid w:val="002E41B3"/>
    <w:rsid w:val="002E4964"/>
    <w:rsid w:val="002E4C4A"/>
    <w:rsid w:val="002E70FB"/>
    <w:rsid w:val="002E7177"/>
    <w:rsid w:val="002E7327"/>
    <w:rsid w:val="002E7883"/>
    <w:rsid w:val="002F12AE"/>
    <w:rsid w:val="002F1D39"/>
    <w:rsid w:val="002F22E9"/>
    <w:rsid w:val="002F4844"/>
    <w:rsid w:val="002F50C5"/>
    <w:rsid w:val="002F6A9F"/>
    <w:rsid w:val="002F6C38"/>
    <w:rsid w:val="002F7A0D"/>
    <w:rsid w:val="0030012E"/>
    <w:rsid w:val="00300C1C"/>
    <w:rsid w:val="00301AD1"/>
    <w:rsid w:val="00301DEE"/>
    <w:rsid w:val="00302CAD"/>
    <w:rsid w:val="00302E38"/>
    <w:rsid w:val="00303413"/>
    <w:rsid w:val="00303703"/>
    <w:rsid w:val="00303C9C"/>
    <w:rsid w:val="00304305"/>
    <w:rsid w:val="00304A7D"/>
    <w:rsid w:val="003062C5"/>
    <w:rsid w:val="0030638F"/>
    <w:rsid w:val="00306796"/>
    <w:rsid w:val="00307869"/>
    <w:rsid w:val="00310134"/>
    <w:rsid w:val="003107BE"/>
    <w:rsid w:val="00310DD1"/>
    <w:rsid w:val="00311E6A"/>
    <w:rsid w:val="003121E9"/>
    <w:rsid w:val="00312839"/>
    <w:rsid w:val="00313066"/>
    <w:rsid w:val="0031309A"/>
    <w:rsid w:val="003134F2"/>
    <w:rsid w:val="00313910"/>
    <w:rsid w:val="00313AD3"/>
    <w:rsid w:val="00314593"/>
    <w:rsid w:val="0031573B"/>
    <w:rsid w:val="003176E2"/>
    <w:rsid w:val="00320424"/>
    <w:rsid w:val="003205ED"/>
    <w:rsid w:val="003206A1"/>
    <w:rsid w:val="003210C6"/>
    <w:rsid w:val="003222C1"/>
    <w:rsid w:val="003225E2"/>
    <w:rsid w:val="00322964"/>
    <w:rsid w:val="003231D3"/>
    <w:rsid w:val="00323658"/>
    <w:rsid w:val="003236DC"/>
    <w:rsid w:val="003238EA"/>
    <w:rsid w:val="00323C77"/>
    <w:rsid w:val="0032459D"/>
    <w:rsid w:val="0032478F"/>
    <w:rsid w:val="003262ED"/>
    <w:rsid w:val="0032669F"/>
    <w:rsid w:val="0032685B"/>
    <w:rsid w:val="00330ACB"/>
    <w:rsid w:val="0033121C"/>
    <w:rsid w:val="00331CC4"/>
    <w:rsid w:val="0033451A"/>
    <w:rsid w:val="003345B8"/>
    <w:rsid w:val="003348E4"/>
    <w:rsid w:val="00334DB5"/>
    <w:rsid w:val="003350C6"/>
    <w:rsid w:val="003351C9"/>
    <w:rsid w:val="0033522E"/>
    <w:rsid w:val="00335914"/>
    <w:rsid w:val="00336053"/>
    <w:rsid w:val="00337283"/>
    <w:rsid w:val="0033796B"/>
    <w:rsid w:val="00337C1D"/>
    <w:rsid w:val="0034155E"/>
    <w:rsid w:val="00342A94"/>
    <w:rsid w:val="00342C37"/>
    <w:rsid w:val="003436AD"/>
    <w:rsid w:val="00344A46"/>
    <w:rsid w:val="00344D11"/>
    <w:rsid w:val="00345706"/>
    <w:rsid w:val="00350971"/>
    <w:rsid w:val="00350ACF"/>
    <w:rsid w:val="00350B33"/>
    <w:rsid w:val="00351389"/>
    <w:rsid w:val="003514EB"/>
    <w:rsid w:val="003516B9"/>
    <w:rsid w:val="00351A7B"/>
    <w:rsid w:val="00352D1C"/>
    <w:rsid w:val="00352D20"/>
    <w:rsid w:val="003532A9"/>
    <w:rsid w:val="00353B6E"/>
    <w:rsid w:val="00353B8C"/>
    <w:rsid w:val="00354191"/>
    <w:rsid w:val="003543B9"/>
    <w:rsid w:val="00354688"/>
    <w:rsid w:val="00355BED"/>
    <w:rsid w:val="00356D0E"/>
    <w:rsid w:val="00357286"/>
    <w:rsid w:val="00357C13"/>
    <w:rsid w:val="00360D3C"/>
    <w:rsid w:val="00361114"/>
    <w:rsid w:val="003619CF"/>
    <w:rsid w:val="0036206B"/>
    <w:rsid w:val="003627FF"/>
    <w:rsid w:val="00362D2A"/>
    <w:rsid w:val="00362F39"/>
    <w:rsid w:val="00363007"/>
    <w:rsid w:val="00363D13"/>
    <w:rsid w:val="00363D98"/>
    <w:rsid w:val="003641E7"/>
    <w:rsid w:val="00364B66"/>
    <w:rsid w:val="00364B8F"/>
    <w:rsid w:val="00364FBD"/>
    <w:rsid w:val="00365A1E"/>
    <w:rsid w:val="00365F90"/>
    <w:rsid w:val="0036690E"/>
    <w:rsid w:val="00366ED1"/>
    <w:rsid w:val="00367FAE"/>
    <w:rsid w:val="0037083B"/>
    <w:rsid w:val="00370C74"/>
    <w:rsid w:val="0037137E"/>
    <w:rsid w:val="0037167B"/>
    <w:rsid w:val="003719E0"/>
    <w:rsid w:val="00371B75"/>
    <w:rsid w:val="003737B4"/>
    <w:rsid w:val="00375D64"/>
    <w:rsid w:val="00376370"/>
    <w:rsid w:val="00377586"/>
    <w:rsid w:val="003800E6"/>
    <w:rsid w:val="00380223"/>
    <w:rsid w:val="00380375"/>
    <w:rsid w:val="0038234F"/>
    <w:rsid w:val="003826EC"/>
    <w:rsid w:val="00382C0B"/>
    <w:rsid w:val="00383A2D"/>
    <w:rsid w:val="00383BCC"/>
    <w:rsid w:val="00383E05"/>
    <w:rsid w:val="00384024"/>
    <w:rsid w:val="00384419"/>
    <w:rsid w:val="00384F54"/>
    <w:rsid w:val="003853BF"/>
    <w:rsid w:val="003855B3"/>
    <w:rsid w:val="00385C18"/>
    <w:rsid w:val="003868A3"/>
    <w:rsid w:val="00386DB3"/>
    <w:rsid w:val="00386F46"/>
    <w:rsid w:val="00386FA5"/>
    <w:rsid w:val="00387283"/>
    <w:rsid w:val="00390630"/>
    <w:rsid w:val="00390657"/>
    <w:rsid w:val="00390AAA"/>
    <w:rsid w:val="003910B6"/>
    <w:rsid w:val="0039172F"/>
    <w:rsid w:val="00391B80"/>
    <w:rsid w:val="00392040"/>
    <w:rsid w:val="003923EE"/>
    <w:rsid w:val="00392EB1"/>
    <w:rsid w:val="00393ABD"/>
    <w:rsid w:val="00394EEF"/>
    <w:rsid w:val="003954B5"/>
    <w:rsid w:val="00397F58"/>
    <w:rsid w:val="003A0561"/>
    <w:rsid w:val="003A0ABB"/>
    <w:rsid w:val="003A155D"/>
    <w:rsid w:val="003A2664"/>
    <w:rsid w:val="003A36B9"/>
    <w:rsid w:val="003A3CB9"/>
    <w:rsid w:val="003A3D07"/>
    <w:rsid w:val="003A5340"/>
    <w:rsid w:val="003A53B3"/>
    <w:rsid w:val="003A5622"/>
    <w:rsid w:val="003A5C41"/>
    <w:rsid w:val="003A6531"/>
    <w:rsid w:val="003A65B0"/>
    <w:rsid w:val="003A694F"/>
    <w:rsid w:val="003A7DAC"/>
    <w:rsid w:val="003B0A71"/>
    <w:rsid w:val="003B0EA2"/>
    <w:rsid w:val="003B1A93"/>
    <w:rsid w:val="003B2E29"/>
    <w:rsid w:val="003B37F1"/>
    <w:rsid w:val="003B3A05"/>
    <w:rsid w:val="003B4893"/>
    <w:rsid w:val="003B48E9"/>
    <w:rsid w:val="003B63F8"/>
    <w:rsid w:val="003B67AD"/>
    <w:rsid w:val="003B694B"/>
    <w:rsid w:val="003B6CCE"/>
    <w:rsid w:val="003B6EAE"/>
    <w:rsid w:val="003B7195"/>
    <w:rsid w:val="003B741C"/>
    <w:rsid w:val="003B79DD"/>
    <w:rsid w:val="003B7FF4"/>
    <w:rsid w:val="003C0DCE"/>
    <w:rsid w:val="003C1C74"/>
    <w:rsid w:val="003C2DF8"/>
    <w:rsid w:val="003C36D6"/>
    <w:rsid w:val="003C37FA"/>
    <w:rsid w:val="003C4CD7"/>
    <w:rsid w:val="003C4E85"/>
    <w:rsid w:val="003C540D"/>
    <w:rsid w:val="003C5755"/>
    <w:rsid w:val="003C596B"/>
    <w:rsid w:val="003C5E2F"/>
    <w:rsid w:val="003C5E92"/>
    <w:rsid w:val="003C666F"/>
    <w:rsid w:val="003C6AEC"/>
    <w:rsid w:val="003C7986"/>
    <w:rsid w:val="003C7A7B"/>
    <w:rsid w:val="003C7C9B"/>
    <w:rsid w:val="003C7EAA"/>
    <w:rsid w:val="003D0F3A"/>
    <w:rsid w:val="003D16AF"/>
    <w:rsid w:val="003D1BAA"/>
    <w:rsid w:val="003D1BC5"/>
    <w:rsid w:val="003D1DC9"/>
    <w:rsid w:val="003D2BBA"/>
    <w:rsid w:val="003D340C"/>
    <w:rsid w:val="003D4A13"/>
    <w:rsid w:val="003D51EC"/>
    <w:rsid w:val="003D5596"/>
    <w:rsid w:val="003D5DE2"/>
    <w:rsid w:val="003D653C"/>
    <w:rsid w:val="003D698B"/>
    <w:rsid w:val="003D6DFF"/>
    <w:rsid w:val="003D7034"/>
    <w:rsid w:val="003D7334"/>
    <w:rsid w:val="003D7B0F"/>
    <w:rsid w:val="003E0295"/>
    <w:rsid w:val="003E0669"/>
    <w:rsid w:val="003E1C4F"/>
    <w:rsid w:val="003E1E21"/>
    <w:rsid w:val="003E207B"/>
    <w:rsid w:val="003E2214"/>
    <w:rsid w:val="003E2A2B"/>
    <w:rsid w:val="003E2B66"/>
    <w:rsid w:val="003E3AC2"/>
    <w:rsid w:val="003E468A"/>
    <w:rsid w:val="003E46E0"/>
    <w:rsid w:val="003E6D4C"/>
    <w:rsid w:val="003E6E01"/>
    <w:rsid w:val="003E6E28"/>
    <w:rsid w:val="003E70C5"/>
    <w:rsid w:val="003E78EC"/>
    <w:rsid w:val="003F07CB"/>
    <w:rsid w:val="003F0813"/>
    <w:rsid w:val="003F08A1"/>
    <w:rsid w:val="003F0A1A"/>
    <w:rsid w:val="003F0D07"/>
    <w:rsid w:val="003F1DEC"/>
    <w:rsid w:val="003F2978"/>
    <w:rsid w:val="003F3733"/>
    <w:rsid w:val="003F37A4"/>
    <w:rsid w:val="003F3BA3"/>
    <w:rsid w:val="003F43EA"/>
    <w:rsid w:val="003F4928"/>
    <w:rsid w:val="003F5030"/>
    <w:rsid w:val="003F6A7D"/>
    <w:rsid w:val="003F7375"/>
    <w:rsid w:val="003F7B0D"/>
    <w:rsid w:val="003F7B53"/>
    <w:rsid w:val="004000D8"/>
    <w:rsid w:val="0040138D"/>
    <w:rsid w:val="00401BDB"/>
    <w:rsid w:val="00402518"/>
    <w:rsid w:val="004027E1"/>
    <w:rsid w:val="00402B4F"/>
    <w:rsid w:val="00402BF1"/>
    <w:rsid w:val="00402F86"/>
    <w:rsid w:val="0040430E"/>
    <w:rsid w:val="00405269"/>
    <w:rsid w:val="0040579F"/>
    <w:rsid w:val="00405C01"/>
    <w:rsid w:val="00406797"/>
    <w:rsid w:val="00406F83"/>
    <w:rsid w:val="004075B6"/>
    <w:rsid w:val="004076B6"/>
    <w:rsid w:val="00407DB5"/>
    <w:rsid w:val="0041013F"/>
    <w:rsid w:val="004102B4"/>
    <w:rsid w:val="004110B9"/>
    <w:rsid w:val="00411272"/>
    <w:rsid w:val="00412835"/>
    <w:rsid w:val="0041346D"/>
    <w:rsid w:val="00413616"/>
    <w:rsid w:val="00413945"/>
    <w:rsid w:val="00414193"/>
    <w:rsid w:val="00415A5B"/>
    <w:rsid w:val="00415BCF"/>
    <w:rsid w:val="0041637B"/>
    <w:rsid w:val="00416709"/>
    <w:rsid w:val="0041670C"/>
    <w:rsid w:val="0042001D"/>
    <w:rsid w:val="0042065E"/>
    <w:rsid w:val="00420876"/>
    <w:rsid w:val="004211B0"/>
    <w:rsid w:val="00421AC8"/>
    <w:rsid w:val="004221DF"/>
    <w:rsid w:val="00423C67"/>
    <w:rsid w:val="0042463B"/>
    <w:rsid w:val="004253C5"/>
    <w:rsid w:val="00425574"/>
    <w:rsid w:val="004260DA"/>
    <w:rsid w:val="0043177D"/>
    <w:rsid w:val="00431E7B"/>
    <w:rsid w:val="0043204D"/>
    <w:rsid w:val="00432060"/>
    <w:rsid w:val="0043254B"/>
    <w:rsid w:val="00432942"/>
    <w:rsid w:val="00432EBC"/>
    <w:rsid w:val="004334E5"/>
    <w:rsid w:val="004336E6"/>
    <w:rsid w:val="004355A5"/>
    <w:rsid w:val="004356C9"/>
    <w:rsid w:val="00435907"/>
    <w:rsid w:val="00435A11"/>
    <w:rsid w:val="00435AD1"/>
    <w:rsid w:val="004375D9"/>
    <w:rsid w:val="0043762E"/>
    <w:rsid w:val="00437E14"/>
    <w:rsid w:val="00440255"/>
    <w:rsid w:val="004405FD"/>
    <w:rsid w:val="00442A84"/>
    <w:rsid w:val="00443487"/>
    <w:rsid w:val="004436CB"/>
    <w:rsid w:val="0044430F"/>
    <w:rsid w:val="00444A75"/>
    <w:rsid w:val="004502B2"/>
    <w:rsid w:val="004504C5"/>
    <w:rsid w:val="00450FA2"/>
    <w:rsid w:val="00451988"/>
    <w:rsid w:val="00451C18"/>
    <w:rsid w:val="00451DE2"/>
    <w:rsid w:val="004520F3"/>
    <w:rsid w:val="00453726"/>
    <w:rsid w:val="00453993"/>
    <w:rsid w:val="0045418B"/>
    <w:rsid w:val="00454228"/>
    <w:rsid w:val="0045563C"/>
    <w:rsid w:val="00455D4D"/>
    <w:rsid w:val="00456096"/>
    <w:rsid w:val="0045610C"/>
    <w:rsid w:val="004606CF"/>
    <w:rsid w:val="00461502"/>
    <w:rsid w:val="004615C3"/>
    <w:rsid w:val="00462202"/>
    <w:rsid w:val="00462638"/>
    <w:rsid w:val="0046389F"/>
    <w:rsid w:val="004651C1"/>
    <w:rsid w:val="00465DB3"/>
    <w:rsid w:val="0046681F"/>
    <w:rsid w:val="00466955"/>
    <w:rsid w:val="00466C47"/>
    <w:rsid w:val="00467BDC"/>
    <w:rsid w:val="00470262"/>
    <w:rsid w:val="00470341"/>
    <w:rsid w:val="00470849"/>
    <w:rsid w:val="00470EB3"/>
    <w:rsid w:val="00471A65"/>
    <w:rsid w:val="004722AE"/>
    <w:rsid w:val="004723A4"/>
    <w:rsid w:val="0047272D"/>
    <w:rsid w:val="00473818"/>
    <w:rsid w:val="00474DE0"/>
    <w:rsid w:val="00475717"/>
    <w:rsid w:val="00475B63"/>
    <w:rsid w:val="00475D15"/>
    <w:rsid w:val="004765F3"/>
    <w:rsid w:val="004766C1"/>
    <w:rsid w:val="0047735C"/>
    <w:rsid w:val="00477B68"/>
    <w:rsid w:val="00477D7B"/>
    <w:rsid w:val="00477E06"/>
    <w:rsid w:val="00480CCB"/>
    <w:rsid w:val="00481371"/>
    <w:rsid w:val="0048258B"/>
    <w:rsid w:val="004826B4"/>
    <w:rsid w:val="00482EA1"/>
    <w:rsid w:val="00483402"/>
    <w:rsid w:val="00484803"/>
    <w:rsid w:val="00484FC3"/>
    <w:rsid w:val="00485386"/>
    <w:rsid w:val="004856F8"/>
    <w:rsid w:val="0048696F"/>
    <w:rsid w:val="00486E1A"/>
    <w:rsid w:val="004878EE"/>
    <w:rsid w:val="0048796B"/>
    <w:rsid w:val="0049009C"/>
    <w:rsid w:val="004900FE"/>
    <w:rsid w:val="004905D5"/>
    <w:rsid w:val="004909E1"/>
    <w:rsid w:val="00492BA4"/>
    <w:rsid w:val="00494387"/>
    <w:rsid w:val="0049443C"/>
    <w:rsid w:val="004955DC"/>
    <w:rsid w:val="004964CE"/>
    <w:rsid w:val="00496B0F"/>
    <w:rsid w:val="00497963"/>
    <w:rsid w:val="00497BAE"/>
    <w:rsid w:val="004A00C8"/>
    <w:rsid w:val="004A01F1"/>
    <w:rsid w:val="004A0243"/>
    <w:rsid w:val="004A2C38"/>
    <w:rsid w:val="004A2CF5"/>
    <w:rsid w:val="004A306F"/>
    <w:rsid w:val="004A3C22"/>
    <w:rsid w:val="004A3EC4"/>
    <w:rsid w:val="004A4407"/>
    <w:rsid w:val="004A4A93"/>
    <w:rsid w:val="004A575F"/>
    <w:rsid w:val="004A5911"/>
    <w:rsid w:val="004A5F4E"/>
    <w:rsid w:val="004A679B"/>
    <w:rsid w:val="004A7011"/>
    <w:rsid w:val="004A75EB"/>
    <w:rsid w:val="004A791C"/>
    <w:rsid w:val="004A7CEF"/>
    <w:rsid w:val="004B05A6"/>
    <w:rsid w:val="004B25ED"/>
    <w:rsid w:val="004B3590"/>
    <w:rsid w:val="004B638B"/>
    <w:rsid w:val="004B6904"/>
    <w:rsid w:val="004B6D7B"/>
    <w:rsid w:val="004B737F"/>
    <w:rsid w:val="004B7BB6"/>
    <w:rsid w:val="004B7FEC"/>
    <w:rsid w:val="004C039C"/>
    <w:rsid w:val="004C0FD5"/>
    <w:rsid w:val="004C18DC"/>
    <w:rsid w:val="004C1AE1"/>
    <w:rsid w:val="004C23A2"/>
    <w:rsid w:val="004C4212"/>
    <w:rsid w:val="004C56DA"/>
    <w:rsid w:val="004C5BA7"/>
    <w:rsid w:val="004C5E22"/>
    <w:rsid w:val="004C6338"/>
    <w:rsid w:val="004C7668"/>
    <w:rsid w:val="004C7B42"/>
    <w:rsid w:val="004C7F96"/>
    <w:rsid w:val="004D07FB"/>
    <w:rsid w:val="004D29B4"/>
    <w:rsid w:val="004D2F0F"/>
    <w:rsid w:val="004D3891"/>
    <w:rsid w:val="004D3FD0"/>
    <w:rsid w:val="004D4C2A"/>
    <w:rsid w:val="004D4DC2"/>
    <w:rsid w:val="004D670C"/>
    <w:rsid w:val="004D7130"/>
    <w:rsid w:val="004D79FA"/>
    <w:rsid w:val="004E1D28"/>
    <w:rsid w:val="004E25A0"/>
    <w:rsid w:val="004E45DE"/>
    <w:rsid w:val="004E4953"/>
    <w:rsid w:val="004E5067"/>
    <w:rsid w:val="004E56E1"/>
    <w:rsid w:val="004E58A0"/>
    <w:rsid w:val="004E6537"/>
    <w:rsid w:val="004E6637"/>
    <w:rsid w:val="004E6C56"/>
    <w:rsid w:val="004E73C0"/>
    <w:rsid w:val="004F036C"/>
    <w:rsid w:val="004F03B9"/>
    <w:rsid w:val="004F0498"/>
    <w:rsid w:val="004F04E5"/>
    <w:rsid w:val="004F080F"/>
    <w:rsid w:val="004F3026"/>
    <w:rsid w:val="004F5026"/>
    <w:rsid w:val="004F5459"/>
    <w:rsid w:val="004F5D7A"/>
    <w:rsid w:val="004F67DF"/>
    <w:rsid w:val="004F6F1A"/>
    <w:rsid w:val="004F7C7D"/>
    <w:rsid w:val="00500F05"/>
    <w:rsid w:val="005015F3"/>
    <w:rsid w:val="00501EF9"/>
    <w:rsid w:val="0050378F"/>
    <w:rsid w:val="0050454E"/>
    <w:rsid w:val="00505001"/>
    <w:rsid w:val="005052B4"/>
    <w:rsid w:val="005068BF"/>
    <w:rsid w:val="00506F14"/>
    <w:rsid w:val="005073A0"/>
    <w:rsid w:val="0050769C"/>
    <w:rsid w:val="005077F7"/>
    <w:rsid w:val="0051025F"/>
    <w:rsid w:val="005108CE"/>
    <w:rsid w:val="00510D63"/>
    <w:rsid w:val="0051128F"/>
    <w:rsid w:val="0051153B"/>
    <w:rsid w:val="005119D5"/>
    <w:rsid w:val="00511C51"/>
    <w:rsid w:val="00511D71"/>
    <w:rsid w:val="005123BA"/>
    <w:rsid w:val="0051299D"/>
    <w:rsid w:val="00513405"/>
    <w:rsid w:val="00515344"/>
    <w:rsid w:val="0051642E"/>
    <w:rsid w:val="00516F1F"/>
    <w:rsid w:val="0051718A"/>
    <w:rsid w:val="00517898"/>
    <w:rsid w:val="005203C4"/>
    <w:rsid w:val="00520E7D"/>
    <w:rsid w:val="00520F8B"/>
    <w:rsid w:val="0052209E"/>
    <w:rsid w:val="005222E9"/>
    <w:rsid w:val="005224D3"/>
    <w:rsid w:val="005226EB"/>
    <w:rsid w:val="00522A9A"/>
    <w:rsid w:val="00522C20"/>
    <w:rsid w:val="005231D9"/>
    <w:rsid w:val="005247C9"/>
    <w:rsid w:val="0052535C"/>
    <w:rsid w:val="00525ED9"/>
    <w:rsid w:val="005266F0"/>
    <w:rsid w:val="00526CBC"/>
    <w:rsid w:val="00531123"/>
    <w:rsid w:val="005311A3"/>
    <w:rsid w:val="005314FF"/>
    <w:rsid w:val="005315EC"/>
    <w:rsid w:val="005316FE"/>
    <w:rsid w:val="00531AAE"/>
    <w:rsid w:val="00531BC4"/>
    <w:rsid w:val="00533407"/>
    <w:rsid w:val="0053437F"/>
    <w:rsid w:val="00536233"/>
    <w:rsid w:val="00536506"/>
    <w:rsid w:val="00536C21"/>
    <w:rsid w:val="00536E30"/>
    <w:rsid w:val="00536ED2"/>
    <w:rsid w:val="005404C6"/>
    <w:rsid w:val="0054134F"/>
    <w:rsid w:val="005424F6"/>
    <w:rsid w:val="00542B31"/>
    <w:rsid w:val="00542F9C"/>
    <w:rsid w:val="00542FC7"/>
    <w:rsid w:val="00543A08"/>
    <w:rsid w:val="0054407C"/>
    <w:rsid w:val="00544187"/>
    <w:rsid w:val="00544898"/>
    <w:rsid w:val="005448CE"/>
    <w:rsid w:val="00544AED"/>
    <w:rsid w:val="00544F3A"/>
    <w:rsid w:val="005454C6"/>
    <w:rsid w:val="00545EEA"/>
    <w:rsid w:val="005462FC"/>
    <w:rsid w:val="005464CE"/>
    <w:rsid w:val="005469F5"/>
    <w:rsid w:val="0054764C"/>
    <w:rsid w:val="0055083A"/>
    <w:rsid w:val="0055152C"/>
    <w:rsid w:val="00551D19"/>
    <w:rsid w:val="00552D37"/>
    <w:rsid w:val="00552F6D"/>
    <w:rsid w:val="005530E7"/>
    <w:rsid w:val="00553465"/>
    <w:rsid w:val="00553C74"/>
    <w:rsid w:val="00553CE6"/>
    <w:rsid w:val="0055476D"/>
    <w:rsid w:val="00554849"/>
    <w:rsid w:val="005548EB"/>
    <w:rsid w:val="00555510"/>
    <w:rsid w:val="0055716A"/>
    <w:rsid w:val="005571A8"/>
    <w:rsid w:val="0055722E"/>
    <w:rsid w:val="00557DD1"/>
    <w:rsid w:val="00557FDA"/>
    <w:rsid w:val="005626B8"/>
    <w:rsid w:val="00562FE4"/>
    <w:rsid w:val="005639DF"/>
    <w:rsid w:val="00563A18"/>
    <w:rsid w:val="00564A92"/>
    <w:rsid w:val="0056505C"/>
    <w:rsid w:val="005660A4"/>
    <w:rsid w:val="00566E12"/>
    <w:rsid w:val="005678A6"/>
    <w:rsid w:val="0057055B"/>
    <w:rsid w:val="0057199B"/>
    <w:rsid w:val="0057208B"/>
    <w:rsid w:val="005726AF"/>
    <w:rsid w:val="0057293E"/>
    <w:rsid w:val="005733B2"/>
    <w:rsid w:val="00573A55"/>
    <w:rsid w:val="005743B1"/>
    <w:rsid w:val="005746A7"/>
    <w:rsid w:val="005751A1"/>
    <w:rsid w:val="005754FA"/>
    <w:rsid w:val="005765B1"/>
    <w:rsid w:val="0057702D"/>
    <w:rsid w:val="00577DA5"/>
    <w:rsid w:val="00580E04"/>
    <w:rsid w:val="00581201"/>
    <w:rsid w:val="00581665"/>
    <w:rsid w:val="005816C5"/>
    <w:rsid w:val="005818FA"/>
    <w:rsid w:val="0058192C"/>
    <w:rsid w:val="005819B4"/>
    <w:rsid w:val="00582617"/>
    <w:rsid w:val="0058340F"/>
    <w:rsid w:val="00583534"/>
    <w:rsid w:val="005841C1"/>
    <w:rsid w:val="00584A67"/>
    <w:rsid w:val="0058550A"/>
    <w:rsid w:val="0058574B"/>
    <w:rsid w:val="00585FA0"/>
    <w:rsid w:val="005864AD"/>
    <w:rsid w:val="0058680C"/>
    <w:rsid w:val="00586819"/>
    <w:rsid w:val="005868CB"/>
    <w:rsid w:val="005869CF"/>
    <w:rsid w:val="00587D35"/>
    <w:rsid w:val="00587F72"/>
    <w:rsid w:val="0059001B"/>
    <w:rsid w:val="0059055F"/>
    <w:rsid w:val="00591A54"/>
    <w:rsid w:val="0059364D"/>
    <w:rsid w:val="00593ADD"/>
    <w:rsid w:val="00594252"/>
    <w:rsid w:val="00594448"/>
    <w:rsid w:val="00594B23"/>
    <w:rsid w:val="00594D71"/>
    <w:rsid w:val="00594DA4"/>
    <w:rsid w:val="00594F07"/>
    <w:rsid w:val="0059535C"/>
    <w:rsid w:val="005954DB"/>
    <w:rsid w:val="00595519"/>
    <w:rsid w:val="00595A02"/>
    <w:rsid w:val="00595DCD"/>
    <w:rsid w:val="0059661B"/>
    <w:rsid w:val="005969F6"/>
    <w:rsid w:val="00597059"/>
    <w:rsid w:val="005A0178"/>
    <w:rsid w:val="005A0864"/>
    <w:rsid w:val="005A13D0"/>
    <w:rsid w:val="005A411D"/>
    <w:rsid w:val="005A44A7"/>
    <w:rsid w:val="005A53ED"/>
    <w:rsid w:val="005A55DC"/>
    <w:rsid w:val="005A61A2"/>
    <w:rsid w:val="005A6D19"/>
    <w:rsid w:val="005A73DC"/>
    <w:rsid w:val="005B024B"/>
    <w:rsid w:val="005B141F"/>
    <w:rsid w:val="005B1687"/>
    <w:rsid w:val="005B168B"/>
    <w:rsid w:val="005B1B86"/>
    <w:rsid w:val="005B271A"/>
    <w:rsid w:val="005B3D73"/>
    <w:rsid w:val="005B6361"/>
    <w:rsid w:val="005B63B0"/>
    <w:rsid w:val="005B6CA6"/>
    <w:rsid w:val="005B747F"/>
    <w:rsid w:val="005B7E7E"/>
    <w:rsid w:val="005C030E"/>
    <w:rsid w:val="005C2A5F"/>
    <w:rsid w:val="005C3F48"/>
    <w:rsid w:val="005C4F16"/>
    <w:rsid w:val="005C5AA9"/>
    <w:rsid w:val="005C6B07"/>
    <w:rsid w:val="005C6B4B"/>
    <w:rsid w:val="005C7358"/>
    <w:rsid w:val="005C7511"/>
    <w:rsid w:val="005C7FA3"/>
    <w:rsid w:val="005D07FF"/>
    <w:rsid w:val="005D0A79"/>
    <w:rsid w:val="005D0BC6"/>
    <w:rsid w:val="005D0BDC"/>
    <w:rsid w:val="005D0DC1"/>
    <w:rsid w:val="005D13C9"/>
    <w:rsid w:val="005D29F1"/>
    <w:rsid w:val="005D42B7"/>
    <w:rsid w:val="005D4A7C"/>
    <w:rsid w:val="005D4FF1"/>
    <w:rsid w:val="005D579C"/>
    <w:rsid w:val="005D584C"/>
    <w:rsid w:val="005D5A73"/>
    <w:rsid w:val="005D6126"/>
    <w:rsid w:val="005D6138"/>
    <w:rsid w:val="005D631F"/>
    <w:rsid w:val="005D6C51"/>
    <w:rsid w:val="005D74F8"/>
    <w:rsid w:val="005D7602"/>
    <w:rsid w:val="005D7EE8"/>
    <w:rsid w:val="005E0214"/>
    <w:rsid w:val="005E0EEB"/>
    <w:rsid w:val="005E1296"/>
    <w:rsid w:val="005E2BCA"/>
    <w:rsid w:val="005E4199"/>
    <w:rsid w:val="005E42D5"/>
    <w:rsid w:val="005E43E7"/>
    <w:rsid w:val="005E4862"/>
    <w:rsid w:val="005E5C2C"/>
    <w:rsid w:val="005E5EDD"/>
    <w:rsid w:val="005E6092"/>
    <w:rsid w:val="005E7AF6"/>
    <w:rsid w:val="005F028D"/>
    <w:rsid w:val="005F08FB"/>
    <w:rsid w:val="005F0AFB"/>
    <w:rsid w:val="005F0C65"/>
    <w:rsid w:val="005F0F61"/>
    <w:rsid w:val="005F1A36"/>
    <w:rsid w:val="005F2B0F"/>
    <w:rsid w:val="005F3203"/>
    <w:rsid w:val="005F49F1"/>
    <w:rsid w:val="005F57AC"/>
    <w:rsid w:val="00600AF3"/>
    <w:rsid w:val="0060162B"/>
    <w:rsid w:val="0060188C"/>
    <w:rsid w:val="00602E05"/>
    <w:rsid w:val="0060458D"/>
    <w:rsid w:val="00604A2A"/>
    <w:rsid w:val="0060504F"/>
    <w:rsid w:val="00605C88"/>
    <w:rsid w:val="006073B4"/>
    <w:rsid w:val="00607480"/>
    <w:rsid w:val="00607C5D"/>
    <w:rsid w:val="00607F80"/>
    <w:rsid w:val="006102EC"/>
    <w:rsid w:val="006114D2"/>
    <w:rsid w:val="00611A7A"/>
    <w:rsid w:val="0061259D"/>
    <w:rsid w:val="0061348A"/>
    <w:rsid w:val="00613646"/>
    <w:rsid w:val="006139F9"/>
    <w:rsid w:val="00615FFC"/>
    <w:rsid w:val="00616847"/>
    <w:rsid w:val="00617E46"/>
    <w:rsid w:val="00622944"/>
    <w:rsid w:val="00622F38"/>
    <w:rsid w:val="00624C57"/>
    <w:rsid w:val="00624D76"/>
    <w:rsid w:val="006256C8"/>
    <w:rsid w:val="00626A40"/>
    <w:rsid w:val="00626B3B"/>
    <w:rsid w:val="00627663"/>
    <w:rsid w:val="00627DCA"/>
    <w:rsid w:val="006302F5"/>
    <w:rsid w:val="00630402"/>
    <w:rsid w:val="006311A6"/>
    <w:rsid w:val="0063235D"/>
    <w:rsid w:val="0063310B"/>
    <w:rsid w:val="0063389C"/>
    <w:rsid w:val="00633B0B"/>
    <w:rsid w:val="00633F49"/>
    <w:rsid w:val="00634BFD"/>
    <w:rsid w:val="00634FE6"/>
    <w:rsid w:val="006351A9"/>
    <w:rsid w:val="00635B28"/>
    <w:rsid w:val="00635DE4"/>
    <w:rsid w:val="006360B2"/>
    <w:rsid w:val="00636436"/>
    <w:rsid w:val="00636973"/>
    <w:rsid w:val="0063750D"/>
    <w:rsid w:val="00637D97"/>
    <w:rsid w:val="00640D1F"/>
    <w:rsid w:val="00641AFE"/>
    <w:rsid w:val="00641B9E"/>
    <w:rsid w:val="006426CF"/>
    <w:rsid w:val="00642E9A"/>
    <w:rsid w:val="00642F40"/>
    <w:rsid w:val="0064342F"/>
    <w:rsid w:val="006435CA"/>
    <w:rsid w:val="00643766"/>
    <w:rsid w:val="00643E76"/>
    <w:rsid w:val="00644671"/>
    <w:rsid w:val="00644CCE"/>
    <w:rsid w:val="00644EAB"/>
    <w:rsid w:val="00645340"/>
    <w:rsid w:val="006453D6"/>
    <w:rsid w:val="00645BD7"/>
    <w:rsid w:val="00645BEE"/>
    <w:rsid w:val="00645EB2"/>
    <w:rsid w:val="0064610C"/>
    <w:rsid w:val="006467BB"/>
    <w:rsid w:val="00646804"/>
    <w:rsid w:val="00650016"/>
    <w:rsid w:val="00650181"/>
    <w:rsid w:val="00650414"/>
    <w:rsid w:val="0065150E"/>
    <w:rsid w:val="00653A80"/>
    <w:rsid w:val="00654303"/>
    <w:rsid w:val="00654328"/>
    <w:rsid w:val="00654D74"/>
    <w:rsid w:val="00655712"/>
    <w:rsid w:val="00655C77"/>
    <w:rsid w:val="0065648D"/>
    <w:rsid w:val="00657788"/>
    <w:rsid w:val="0066148D"/>
    <w:rsid w:val="006614B5"/>
    <w:rsid w:val="00661C66"/>
    <w:rsid w:val="00662469"/>
    <w:rsid w:val="006626A9"/>
    <w:rsid w:val="00662875"/>
    <w:rsid w:val="00663221"/>
    <w:rsid w:val="00663581"/>
    <w:rsid w:val="00665442"/>
    <w:rsid w:val="00666252"/>
    <w:rsid w:val="00666676"/>
    <w:rsid w:val="0066768C"/>
    <w:rsid w:val="00667D10"/>
    <w:rsid w:val="00670286"/>
    <w:rsid w:val="00670608"/>
    <w:rsid w:val="0067095D"/>
    <w:rsid w:val="006729BF"/>
    <w:rsid w:val="00672CF1"/>
    <w:rsid w:val="0067340F"/>
    <w:rsid w:val="006737F6"/>
    <w:rsid w:val="00673B98"/>
    <w:rsid w:val="00673C4C"/>
    <w:rsid w:val="006750B8"/>
    <w:rsid w:val="006754C0"/>
    <w:rsid w:val="00675836"/>
    <w:rsid w:val="006766F9"/>
    <w:rsid w:val="00677DCE"/>
    <w:rsid w:val="00680E95"/>
    <w:rsid w:val="00682256"/>
    <w:rsid w:val="00682A37"/>
    <w:rsid w:val="00682BDB"/>
    <w:rsid w:val="00682DAA"/>
    <w:rsid w:val="006833D9"/>
    <w:rsid w:val="00683F9E"/>
    <w:rsid w:val="00684699"/>
    <w:rsid w:val="00685BCD"/>
    <w:rsid w:val="00686B27"/>
    <w:rsid w:val="006907AC"/>
    <w:rsid w:val="006907DB"/>
    <w:rsid w:val="00690A9A"/>
    <w:rsid w:val="00691412"/>
    <w:rsid w:val="00692A92"/>
    <w:rsid w:val="00692D1B"/>
    <w:rsid w:val="00693078"/>
    <w:rsid w:val="00693093"/>
    <w:rsid w:val="006970C1"/>
    <w:rsid w:val="00697AB8"/>
    <w:rsid w:val="006A1909"/>
    <w:rsid w:val="006A1DA7"/>
    <w:rsid w:val="006A1E9B"/>
    <w:rsid w:val="006A2C85"/>
    <w:rsid w:val="006A315F"/>
    <w:rsid w:val="006A3AC2"/>
    <w:rsid w:val="006A3DAF"/>
    <w:rsid w:val="006A3ED7"/>
    <w:rsid w:val="006A406F"/>
    <w:rsid w:val="006A4F05"/>
    <w:rsid w:val="006A5096"/>
    <w:rsid w:val="006A5FA5"/>
    <w:rsid w:val="006A60C9"/>
    <w:rsid w:val="006A6BF0"/>
    <w:rsid w:val="006A7242"/>
    <w:rsid w:val="006A7843"/>
    <w:rsid w:val="006A7E17"/>
    <w:rsid w:val="006B1C41"/>
    <w:rsid w:val="006B2B9E"/>
    <w:rsid w:val="006B36B8"/>
    <w:rsid w:val="006B3731"/>
    <w:rsid w:val="006B38B4"/>
    <w:rsid w:val="006B3BEE"/>
    <w:rsid w:val="006B430E"/>
    <w:rsid w:val="006B6AA4"/>
    <w:rsid w:val="006B7BC4"/>
    <w:rsid w:val="006C0076"/>
    <w:rsid w:val="006C01CA"/>
    <w:rsid w:val="006C039D"/>
    <w:rsid w:val="006C04F4"/>
    <w:rsid w:val="006C1538"/>
    <w:rsid w:val="006C1D47"/>
    <w:rsid w:val="006C2338"/>
    <w:rsid w:val="006C235B"/>
    <w:rsid w:val="006C256E"/>
    <w:rsid w:val="006C2B1C"/>
    <w:rsid w:val="006C2DAB"/>
    <w:rsid w:val="006C2F63"/>
    <w:rsid w:val="006C30EA"/>
    <w:rsid w:val="006C3550"/>
    <w:rsid w:val="006C38C4"/>
    <w:rsid w:val="006C504D"/>
    <w:rsid w:val="006C5343"/>
    <w:rsid w:val="006C59F9"/>
    <w:rsid w:val="006C5B0A"/>
    <w:rsid w:val="006C60D6"/>
    <w:rsid w:val="006C6EA4"/>
    <w:rsid w:val="006D1495"/>
    <w:rsid w:val="006D1B92"/>
    <w:rsid w:val="006D2097"/>
    <w:rsid w:val="006D236C"/>
    <w:rsid w:val="006D2D6F"/>
    <w:rsid w:val="006D2E72"/>
    <w:rsid w:val="006D30CB"/>
    <w:rsid w:val="006D3B9C"/>
    <w:rsid w:val="006D3C5D"/>
    <w:rsid w:val="006D3F95"/>
    <w:rsid w:val="006D3FFD"/>
    <w:rsid w:val="006D513A"/>
    <w:rsid w:val="006D5ADC"/>
    <w:rsid w:val="006D5B9C"/>
    <w:rsid w:val="006D773F"/>
    <w:rsid w:val="006E156E"/>
    <w:rsid w:val="006E1DA6"/>
    <w:rsid w:val="006E29D6"/>
    <w:rsid w:val="006E2AB8"/>
    <w:rsid w:val="006E2E30"/>
    <w:rsid w:val="006E3A03"/>
    <w:rsid w:val="006E41C4"/>
    <w:rsid w:val="006E5007"/>
    <w:rsid w:val="006E501B"/>
    <w:rsid w:val="006E5101"/>
    <w:rsid w:val="006E542D"/>
    <w:rsid w:val="006E6D59"/>
    <w:rsid w:val="006E6EB5"/>
    <w:rsid w:val="006E7C35"/>
    <w:rsid w:val="006E7EA3"/>
    <w:rsid w:val="006F01A2"/>
    <w:rsid w:val="006F02B5"/>
    <w:rsid w:val="006F1048"/>
    <w:rsid w:val="006F1618"/>
    <w:rsid w:val="006F1A87"/>
    <w:rsid w:val="006F27DE"/>
    <w:rsid w:val="006F3635"/>
    <w:rsid w:val="006F374C"/>
    <w:rsid w:val="006F374D"/>
    <w:rsid w:val="006F37BF"/>
    <w:rsid w:val="006F47C8"/>
    <w:rsid w:val="006F5668"/>
    <w:rsid w:val="006F59D7"/>
    <w:rsid w:val="006F5C80"/>
    <w:rsid w:val="006F5CBC"/>
    <w:rsid w:val="00700BE5"/>
    <w:rsid w:val="00701338"/>
    <w:rsid w:val="00701BA6"/>
    <w:rsid w:val="007033D2"/>
    <w:rsid w:val="007035A2"/>
    <w:rsid w:val="0070381F"/>
    <w:rsid w:val="00703F06"/>
    <w:rsid w:val="00704E6A"/>
    <w:rsid w:val="00705CE3"/>
    <w:rsid w:val="00705F4C"/>
    <w:rsid w:val="00705F73"/>
    <w:rsid w:val="00706F33"/>
    <w:rsid w:val="00706F80"/>
    <w:rsid w:val="00707A7C"/>
    <w:rsid w:val="00707B77"/>
    <w:rsid w:val="00711D1D"/>
    <w:rsid w:val="0071230C"/>
    <w:rsid w:val="00712401"/>
    <w:rsid w:val="007127A5"/>
    <w:rsid w:val="00713180"/>
    <w:rsid w:val="00713866"/>
    <w:rsid w:val="007146AD"/>
    <w:rsid w:val="00714D63"/>
    <w:rsid w:val="00714D8D"/>
    <w:rsid w:val="007158AD"/>
    <w:rsid w:val="007162A3"/>
    <w:rsid w:val="00716981"/>
    <w:rsid w:val="00717657"/>
    <w:rsid w:val="00717E13"/>
    <w:rsid w:val="0072004F"/>
    <w:rsid w:val="007200F2"/>
    <w:rsid w:val="007203BA"/>
    <w:rsid w:val="007217D2"/>
    <w:rsid w:val="00721873"/>
    <w:rsid w:val="00722017"/>
    <w:rsid w:val="007224AA"/>
    <w:rsid w:val="0072252B"/>
    <w:rsid w:val="00722B91"/>
    <w:rsid w:val="00722C0A"/>
    <w:rsid w:val="00723990"/>
    <w:rsid w:val="00723B48"/>
    <w:rsid w:val="00724108"/>
    <w:rsid w:val="00725504"/>
    <w:rsid w:val="00725D4E"/>
    <w:rsid w:val="00725E2E"/>
    <w:rsid w:val="00726393"/>
    <w:rsid w:val="00731AAD"/>
    <w:rsid w:val="007322F3"/>
    <w:rsid w:val="00732F7A"/>
    <w:rsid w:val="00733643"/>
    <w:rsid w:val="0073364F"/>
    <w:rsid w:val="00733B80"/>
    <w:rsid w:val="00734B29"/>
    <w:rsid w:val="00734DA5"/>
    <w:rsid w:val="00734EA1"/>
    <w:rsid w:val="007350BC"/>
    <w:rsid w:val="00735769"/>
    <w:rsid w:val="00735B14"/>
    <w:rsid w:val="00736476"/>
    <w:rsid w:val="007364E1"/>
    <w:rsid w:val="007365B6"/>
    <w:rsid w:val="00736E2D"/>
    <w:rsid w:val="00737352"/>
    <w:rsid w:val="007375DB"/>
    <w:rsid w:val="007376A7"/>
    <w:rsid w:val="00737B48"/>
    <w:rsid w:val="00737DDA"/>
    <w:rsid w:val="0074005D"/>
    <w:rsid w:val="00740A25"/>
    <w:rsid w:val="00740CFC"/>
    <w:rsid w:val="00740D35"/>
    <w:rsid w:val="00741E57"/>
    <w:rsid w:val="0074266A"/>
    <w:rsid w:val="00742ACE"/>
    <w:rsid w:val="00743085"/>
    <w:rsid w:val="00744DBD"/>
    <w:rsid w:val="0074602F"/>
    <w:rsid w:val="007466BC"/>
    <w:rsid w:val="00746867"/>
    <w:rsid w:val="00746906"/>
    <w:rsid w:val="00746D1B"/>
    <w:rsid w:val="00747830"/>
    <w:rsid w:val="00747884"/>
    <w:rsid w:val="00747CC4"/>
    <w:rsid w:val="00750D53"/>
    <w:rsid w:val="00750E42"/>
    <w:rsid w:val="00750F6C"/>
    <w:rsid w:val="00751B88"/>
    <w:rsid w:val="007521AD"/>
    <w:rsid w:val="00752652"/>
    <w:rsid w:val="00752941"/>
    <w:rsid w:val="007529E2"/>
    <w:rsid w:val="00752F25"/>
    <w:rsid w:val="00753C65"/>
    <w:rsid w:val="007542EE"/>
    <w:rsid w:val="007546DA"/>
    <w:rsid w:val="00754805"/>
    <w:rsid w:val="007566A7"/>
    <w:rsid w:val="00756C71"/>
    <w:rsid w:val="00756FFE"/>
    <w:rsid w:val="00757438"/>
    <w:rsid w:val="00761466"/>
    <w:rsid w:val="007616C0"/>
    <w:rsid w:val="007618B8"/>
    <w:rsid w:val="00761C87"/>
    <w:rsid w:val="00762208"/>
    <w:rsid w:val="00762503"/>
    <w:rsid w:val="00762599"/>
    <w:rsid w:val="00762DB6"/>
    <w:rsid w:val="00763C0F"/>
    <w:rsid w:val="00763D8A"/>
    <w:rsid w:val="00764134"/>
    <w:rsid w:val="0076418C"/>
    <w:rsid w:val="0076479B"/>
    <w:rsid w:val="00764878"/>
    <w:rsid w:val="0076523B"/>
    <w:rsid w:val="00765690"/>
    <w:rsid w:val="00765731"/>
    <w:rsid w:val="00765F1B"/>
    <w:rsid w:val="00765FC1"/>
    <w:rsid w:val="0076657E"/>
    <w:rsid w:val="007670C5"/>
    <w:rsid w:val="00770AE5"/>
    <w:rsid w:val="00770DC8"/>
    <w:rsid w:val="00770FC1"/>
    <w:rsid w:val="00771D26"/>
    <w:rsid w:val="00773668"/>
    <w:rsid w:val="00774F0F"/>
    <w:rsid w:val="00775247"/>
    <w:rsid w:val="00776A24"/>
    <w:rsid w:val="00776D2B"/>
    <w:rsid w:val="00777151"/>
    <w:rsid w:val="00777F29"/>
    <w:rsid w:val="00777FD2"/>
    <w:rsid w:val="007800D1"/>
    <w:rsid w:val="0078016B"/>
    <w:rsid w:val="00780216"/>
    <w:rsid w:val="0078089C"/>
    <w:rsid w:val="00781840"/>
    <w:rsid w:val="007818A6"/>
    <w:rsid w:val="007818DF"/>
    <w:rsid w:val="00782582"/>
    <w:rsid w:val="007830C9"/>
    <w:rsid w:val="00783271"/>
    <w:rsid w:val="0078331E"/>
    <w:rsid w:val="007837B0"/>
    <w:rsid w:val="0078390E"/>
    <w:rsid w:val="00783BDB"/>
    <w:rsid w:val="00784368"/>
    <w:rsid w:val="00784555"/>
    <w:rsid w:val="00784ADA"/>
    <w:rsid w:val="00784D9C"/>
    <w:rsid w:val="0078721A"/>
    <w:rsid w:val="007904CA"/>
    <w:rsid w:val="007906B4"/>
    <w:rsid w:val="00790719"/>
    <w:rsid w:val="00790DA3"/>
    <w:rsid w:val="00791166"/>
    <w:rsid w:val="0079172B"/>
    <w:rsid w:val="00791766"/>
    <w:rsid w:val="00791CDE"/>
    <w:rsid w:val="00792279"/>
    <w:rsid w:val="007922A2"/>
    <w:rsid w:val="00792643"/>
    <w:rsid w:val="0079276F"/>
    <w:rsid w:val="00792B8B"/>
    <w:rsid w:val="00792DEE"/>
    <w:rsid w:val="007932EF"/>
    <w:rsid w:val="00793819"/>
    <w:rsid w:val="00793EAE"/>
    <w:rsid w:val="007968E0"/>
    <w:rsid w:val="00796E64"/>
    <w:rsid w:val="00796E7C"/>
    <w:rsid w:val="00797071"/>
    <w:rsid w:val="0079729F"/>
    <w:rsid w:val="00797686"/>
    <w:rsid w:val="00797AF3"/>
    <w:rsid w:val="00797BA5"/>
    <w:rsid w:val="007A011C"/>
    <w:rsid w:val="007A098B"/>
    <w:rsid w:val="007A0FEB"/>
    <w:rsid w:val="007A18EE"/>
    <w:rsid w:val="007A3434"/>
    <w:rsid w:val="007A40BE"/>
    <w:rsid w:val="007A4193"/>
    <w:rsid w:val="007A4D0D"/>
    <w:rsid w:val="007A5354"/>
    <w:rsid w:val="007A5ADB"/>
    <w:rsid w:val="007A6491"/>
    <w:rsid w:val="007A6DA2"/>
    <w:rsid w:val="007A7047"/>
    <w:rsid w:val="007A7BEA"/>
    <w:rsid w:val="007B07E8"/>
    <w:rsid w:val="007B0F95"/>
    <w:rsid w:val="007B18F0"/>
    <w:rsid w:val="007B1987"/>
    <w:rsid w:val="007B19C4"/>
    <w:rsid w:val="007B2776"/>
    <w:rsid w:val="007B2F3B"/>
    <w:rsid w:val="007B4395"/>
    <w:rsid w:val="007B4602"/>
    <w:rsid w:val="007B4B9B"/>
    <w:rsid w:val="007B4E00"/>
    <w:rsid w:val="007B5513"/>
    <w:rsid w:val="007B5F9C"/>
    <w:rsid w:val="007B6B7C"/>
    <w:rsid w:val="007C0145"/>
    <w:rsid w:val="007C1E01"/>
    <w:rsid w:val="007C272A"/>
    <w:rsid w:val="007C2BC4"/>
    <w:rsid w:val="007C3424"/>
    <w:rsid w:val="007C44C4"/>
    <w:rsid w:val="007C4885"/>
    <w:rsid w:val="007C4D8C"/>
    <w:rsid w:val="007C68EB"/>
    <w:rsid w:val="007D067D"/>
    <w:rsid w:val="007D1181"/>
    <w:rsid w:val="007D166B"/>
    <w:rsid w:val="007D1C74"/>
    <w:rsid w:val="007D2C01"/>
    <w:rsid w:val="007D2CF9"/>
    <w:rsid w:val="007D2DDC"/>
    <w:rsid w:val="007D32A2"/>
    <w:rsid w:val="007D369D"/>
    <w:rsid w:val="007D538D"/>
    <w:rsid w:val="007D6797"/>
    <w:rsid w:val="007D6C11"/>
    <w:rsid w:val="007E0465"/>
    <w:rsid w:val="007E04C4"/>
    <w:rsid w:val="007E096F"/>
    <w:rsid w:val="007E0A46"/>
    <w:rsid w:val="007E0A99"/>
    <w:rsid w:val="007E26E3"/>
    <w:rsid w:val="007E2BF0"/>
    <w:rsid w:val="007E4340"/>
    <w:rsid w:val="007E4BDE"/>
    <w:rsid w:val="007E5014"/>
    <w:rsid w:val="007E5029"/>
    <w:rsid w:val="007E51B5"/>
    <w:rsid w:val="007E553F"/>
    <w:rsid w:val="007E5B2C"/>
    <w:rsid w:val="007E6824"/>
    <w:rsid w:val="007E6BC2"/>
    <w:rsid w:val="007E765B"/>
    <w:rsid w:val="007F127A"/>
    <w:rsid w:val="007F1343"/>
    <w:rsid w:val="007F2231"/>
    <w:rsid w:val="007F246B"/>
    <w:rsid w:val="007F2C24"/>
    <w:rsid w:val="007F4338"/>
    <w:rsid w:val="007F47AA"/>
    <w:rsid w:val="007F4BE1"/>
    <w:rsid w:val="007F4EAA"/>
    <w:rsid w:val="007F4F5C"/>
    <w:rsid w:val="007F5B36"/>
    <w:rsid w:val="007F77AA"/>
    <w:rsid w:val="00800EA9"/>
    <w:rsid w:val="008011D1"/>
    <w:rsid w:val="008017A1"/>
    <w:rsid w:val="0080194F"/>
    <w:rsid w:val="00801E67"/>
    <w:rsid w:val="00802D9A"/>
    <w:rsid w:val="00802E5C"/>
    <w:rsid w:val="0080440E"/>
    <w:rsid w:val="00804597"/>
    <w:rsid w:val="008048C5"/>
    <w:rsid w:val="00805152"/>
    <w:rsid w:val="00805564"/>
    <w:rsid w:val="00805766"/>
    <w:rsid w:val="00805E87"/>
    <w:rsid w:val="00806183"/>
    <w:rsid w:val="008066CF"/>
    <w:rsid w:val="00806B62"/>
    <w:rsid w:val="00806C46"/>
    <w:rsid w:val="00807143"/>
    <w:rsid w:val="00810360"/>
    <w:rsid w:val="00810681"/>
    <w:rsid w:val="008107BD"/>
    <w:rsid w:val="008118DE"/>
    <w:rsid w:val="008123F7"/>
    <w:rsid w:val="00813167"/>
    <w:rsid w:val="0081324B"/>
    <w:rsid w:val="00814D5D"/>
    <w:rsid w:val="00815BD1"/>
    <w:rsid w:val="008173FC"/>
    <w:rsid w:val="0081743D"/>
    <w:rsid w:val="00817D42"/>
    <w:rsid w:val="00820323"/>
    <w:rsid w:val="00820A7E"/>
    <w:rsid w:val="00820E43"/>
    <w:rsid w:val="008219C2"/>
    <w:rsid w:val="00821CA6"/>
    <w:rsid w:val="0082277E"/>
    <w:rsid w:val="008248E2"/>
    <w:rsid w:val="00825C26"/>
    <w:rsid w:val="00826B9B"/>
    <w:rsid w:val="0082737E"/>
    <w:rsid w:val="00827C29"/>
    <w:rsid w:val="00827DF6"/>
    <w:rsid w:val="00827DFD"/>
    <w:rsid w:val="008310B1"/>
    <w:rsid w:val="0083123B"/>
    <w:rsid w:val="00831633"/>
    <w:rsid w:val="00833AF1"/>
    <w:rsid w:val="0083406C"/>
    <w:rsid w:val="00834753"/>
    <w:rsid w:val="00834B54"/>
    <w:rsid w:val="00836C61"/>
    <w:rsid w:val="00836D89"/>
    <w:rsid w:val="00837118"/>
    <w:rsid w:val="00837BD5"/>
    <w:rsid w:val="0084033E"/>
    <w:rsid w:val="00841EA8"/>
    <w:rsid w:val="00842674"/>
    <w:rsid w:val="00842B6E"/>
    <w:rsid w:val="00842D3A"/>
    <w:rsid w:val="00843718"/>
    <w:rsid w:val="008439A9"/>
    <w:rsid w:val="00843C90"/>
    <w:rsid w:val="00843F9C"/>
    <w:rsid w:val="0084439C"/>
    <w:rsid w:val="008447B3"/>
    <w:rsid w:val="00844A8F"/>
    <w:rsid w:val="00846D51"/>
    <w:rsid w:val="00847725"/>
    <w:rsid w:val="00850894"/>
    <w:rsid w:val="00851697"/>
    <w:rsid w:val="008525A1"/>
    <w:rsid w:val="008548B9"/>
    <w:rsid w:val="00854ADA"/>
    <w:rsid w:val="008560D7"/>
    <w:rsid w:val="008561A2"/>
    <w:rsid w:val="00857A88"/>
    <w:rsid w:val="00857D8A"/>
    <w:rsid w:val="008602C3"/>
    <w:rsid w:val="00860831"/>
    <w:rsid w:val="00861760"/>
    <w:rsid w:val="0086269A"/>
    <w:rsid w:val="00862704"/>
    <w:rsid w:val="00862B89"/>
    <w:rsid w:val="00862D9C"/>
    <w:rsid w:val="00863556"/>
    <w:rsid w:val="008641D4"/>
    <w:rsid w:val="00864BBD"/>
    <w:rsid w:val="00864D9B"/>
    <w:rsid w:val="008657AC"/>
    <w:rsid w:val="00867B8E"/>
    <w:rsid w:val="00867D1D"/>
    <w:rsid w:val="00870ECC"/>
    <w:rsid w:val="00871E06"/>
    <w:rsid w:val="00872FBC"/>
    <w:rsid w:val="008738E6"/>
    <w:rsid w:val="008738EB"/>
    <w:rsid w:val="00873A9C"/>
    <w:rsid w:val="00873D72"/>
    <w:rsid w:val="008747D3"/>
    <w:rsid w:val="00874D10"/>
    <w:rsid w:val="00874EAD"/>
    <w:rsid w:val="008761D2"/>
    <w:rsid w:val="008762B5"/>
    <w:rsid w:val="00876EC7"/>
    <w:rsid w:val="00877CF0"/>
    <w:rsid w:val="008814EF"/>
    <w:rsid w:val="00883A63"/>
    <w:rsid w:val="00883D20"/>
    <w:rsid w:val="00884043"/>
    <w:rsid w:val="0088478F"/>
    <w:rsid w:val="008848A8"/>
    <w:rsid w:val="00884DD0"/>
    <w:rsid w:val="008851AE"/>
    <w:rsid w:val="0088606A"/>
    <w:rsid w:val="008862D4"/>
    <w:rsid w:val="008863B4"/>
    <w:rsid w:val="00886656"/>
    <w:rsid w:val="008874EE"/>
    <w:rsid w:val="00887DAA"/>
    <w:rsid w:val="008901F0"/>
    <w:rsid w:val="008908FA"/>
    <w:rsid w:val="00893075"/>
    <w:rsid w:val="00893474"/>
    <w:rsid w:val="008939A9"/>
    <w:rsid w:val="00893F9F"/>
    <w:rsid w:val="0089589C"/>
    <w:rsid w:val="00895942"/>
    <w:rsid w:val="00895F88"/>
    <w:rsid w:val="00896CF2"/>
    <w:rsid w:val="00897CE8"/>
    <w:rsid w:val="008A01AB"/>
    <w:rsid w:val="008A111D"/>
    <w:rsid w:val="008A1D44"/>
    <w:rsid w:val="008A1D53"/>
    <w:rsid w:val="008A21A1"/>
    <w:rsid w:val="008A2618"/>
    <w:rsid w:val="008A278B"/>
    <w:rsid w:val="008A283C"/>
    <w:rsid w:val="008A2AED"/>
    <w:rsid w:val="008A2CEA"/>
    <w:rsid w:val="008A346D"/>
    <w:rsid w:val="008A3BBA"/>
    <w:rsid w:val="008A40E0"/>
    <w:rsid w:val="008A4425"/>
    <w:rsid w:val="008A4DF6"/>
    <w:rsid w:val="008A6315"/>
    <w:rsid w:val="008A6434"/>
    <w:rsid w:val="008A64BE"/>
    <w:rsid w:val="008A6501"/>
    <w:rsid w:val="008A6ABF"/>
    <w:rsid w:val="008B16FE"/>
    <w:rsid w:val="008B292B"/>
    <w:rsid w:val="008B2EE5"/>
    <w:rsid w:val="008B5551"/>
    <w:rsid w:val="008B58B2"/>
    <w:rsid w:val="008B69F4"/>
    <w:rsid w:val="008B7C94"/>
    <w:rsid w:val="008B7E19"/>
    <w:rsid w:val="008B7FB8"/>
    <w:rsid w:val="008C13B0"/>
    <w:rsid w:val="008C1991"/>
    <w:rsid w:val="008C1B3B"/>
    <w:rsid w:val="008C20B4"/>
    <w:rsid w:val="008C2785"/>
    <w:rsid w:val="008C28F8"/>
    <w:rsid w:val="008C30A9"/>
    <w:rsid w:val="008C3B56"/>
    <w:rsid w:val="008C440D"/>
    <w:rsid w:val="008C5181"/>
    <w:rsid w:val="008C51FC"/>
    <w:rsid w:val="008C621C"/>
    <w:rsid w:val="008C6655"/>
    <w:rsid w:val="008C7C7F"/>
    <w:rsid w:val="008C7EEB"/>
    <w:rsid w:val="008D1256"/>
    <w:rsid w:val="008D196A"/>
    <w:rsid w:val="008D19F5"/>
    <w:rsid w:val="008D1C8A"/>
    <w:rsid w:val="008D1E46"/>
    <w:rsid w:val="008D2581"/>
    <w:rsid w:val="008D25DE"/>
    <w:rsid w:val="008D3370"/>
    <w:rsid w:val="008D551E"/>
    <w:rsid w:val="008D6A68"/>
    <w:rsid w:val="008D6C7A"/>
    <w:rsid w:val="008D6EB8"/>
    <w:rsid w:val="008D7293"/>
    <w:rsid w:val="008D747D"/>
    <w:rsid w:val="008E05C3"/>
    <w:rsid w:val="008E098D"/>
    <w:rsid w:val="008E0BF9"/>
    <w:rsid w:val="008E1539"/>
    <w:rsid w:val="008E1DC8"/>
    <w:rsid w:val="008E282B"/>
    <w:rsid w:val="008E285A"/>
    <w:rsid w:val="008E3E0C"/>
    <w:rsid w:val="008E597F"/>
    <w:rsid w:val="008E5CF8"/>
    <w:rsid w:val="008E696B"/>
    <w:rsid w:val="008E6D51"/>
    <w:rsid w:val="008E6D89"/>
    <w:rsid w:val="008E71C3"/>
    <w:rsid w:val="008E71C7"/>
    <w:rsid w:val="008E743E"/>
    <w:rsid w:val="008F030A"/>
    <w:rsid w:val="008F0DF6"/>
    <w:rsid w:val="008F2728"/>
    <w:rsid w:val="008F2E51"/>
    <w:rsid w:val="008F2E5B"/>
    <w:rsid w:val="008F2EEA"/>
    <w:rsid w:val="008F34E9"/>
    <w:rsid w:val="008F3896"/>
    <w:rsid w:val="008F5841"/>
    <w:rsid w:val="008F5F2D"/>
    <w:rsid w:val="008F793C"/>
    <w:rsid w:val="009000F0"/>
    <w:rsid w:val="009015C2"/>
    <w:rsid w:val="00901CDF"/>
    <w:rsid w:val="00901E3B"/>
    <w:rsid w:val="00902290"/>
    <w:rsid w:val="009024CC"/>
    <w:rsid w:val="00902B60"/>
    <w:rsid w:val="009037AA"/>
    <w:rsid w:val="00903B4F"/>
    <w:rsid w:val="009040D5"/>
    <w:rsid w:val="009042D5"/>
    <w:rsid w:val="0090452D"/>
    <w:rsid w:val="00904867"/>
    <w:rsid w:val="00905B7E"/>
    <w:rsid w:val="0090690E"/>
    <w:rsid w:val="00906CC7"/>
    <w:rsid w:val="00906F64"/>
    <w:rsid w:val="00907CC4"/>
    <w:rsid w:val="00910119"/>
    <w:rsid w:val="00910F3A"/>
    <w:rsid w:val="009111AE"/>
    <w:rsid w:val="00912B9B"/>
    <w:rsid w:val="009133D7"/>
    <w:rsid w:val="009136ED"/>
    <w:rsid w:val="009146B9"/>
    <w:rsid w:val="0091515F"/>
    <w:rsid w:val="009153FB"/>
    <w:rsid w:val="0091545A"/>
    <w:rsid w:val="00915E8E"/>
    <w:rsid w:val="009162D7"/>
    <w:rsid w:val="009166DB"/>
    <w:rsid w:val="00917245"/>
    <w:rsid w:val="009178A2"/>
    <w:rsid w:val="009206BE"/>
    <w:rsid w:val="00920A0B"/>
    <w:rsid w:val="00920C05"/>
    <w:rsid w:val="00920D96"/>
    <w:rsid w:val="00920E97"/>
    <w:rsid w:val="009216E4"/>
    <w:rsid w:val="00921DB4"/>
    <w:rsid w:val="00922DF2"/>
    <w:rsid w:val="009240FA"/>
    <w:rsid w:val="00925709"/>
    <w:rsid w:val="00926459"/>
    <w:rsid w:val="00927309"/>
    <w:rsid w:val="00930040"/>
    <w:rsid w:val="009315A1"/>
    <w:rsid w:val="00932EE6"/>
    <w:rsid w:val="00933401"/>
    <w:rsid w:val="0093394B"/>
    <w:rsid w:val="0093399C"/>
    <w:rsid w:val="00933C6C"/>
    <w:rsid w:val="009349C1"/>
    <w:rsid w:val="00936DA0"/>
    <w:rsid w:val="00937734"/>
    <w:rsid w:val="009401F2"/>
    <w:rsid w:val="00941CE5"/>
    <w:rsid w:val="0094235F"/>
    <w:rsid w:val="00942387"/>
    <w:rsid w:val="0094317B"/>
    <w:rsid w:val="009439C5"/>
    <w:rsid w:val="009440C0"/>
    <w:rsid w:val="00944BDC"/>
    <w:rsid w:val="00945C82"/>
    <w:rsid w:val="00945F65"/>
    <w:rsid w:val="009460F8"/>
    <w:rsid w:val="00946217"/>
    <w:rsid w:val="0094626E"/>
    <w:rsid w:val="00950377"/>
    <w:rsid w:val="009503C9"/>
    <w:rsid w:val="009504AA"/>
    <w:rsid w:val="009505CB"/>
    <w:rsid w:val="00950844"/>
    <w:rsid w:val="00950A57"/>
    <w:rsid w:val="00951012"/>
    <w:rsid w:val="00951891"/>
    <w:rsid w:val="00954012"/>
    <w:rsid w:val="00954126"/>
    <w:rsid w:val="009546A6"/>
    <w:rsid w:val="009555ED"/>
    <w:rsid w:val="00955843"/>
    <w:rsid w:val="00955E41"/>
    <w:rsid w:val="00956AA7"/>
    <w:rsid w:val="00956B28"/>
    <w:rsid w:val="009574DC"/>
    <w:rsid w:val="00957ED5"/>
    <w:rsid w:val="00961D30"/>
    <w:rsid w:val="009621D9"/>
    <w:rsid w:val="00964BBB"/>
    <w:rsid w:val="0096567B"/>
    <w:rsid w:val="0096750D"/>
    <w:rsid w:val="009706BC"/>
    <w:rsid w:val="009706CC"/>
    <w:rsid w:val="0097115D"/>
    <w:rsid w:val="009715CC"/>
    <w:rsid w:val="00971F0B"/>
    <w:rsid w:val="00972250"/>
    <w:rsid w:val="009722BD"/>
    <w:rsid w:val="009734F5"/>
    <w:rsid w:val="00973987"/>
    <w:rsid w:val="00974194"/>
    <w:rsid w:val="00975035"/>
    <w:rsid w:val="00975CDF"/>
    <w:rsid w:val="00975F44"/>
    <w:rsid w:val="0097747F"/>
    <w:rsid w:val="00980192"/>
    <w:rsid w:val="00980F8D"/>
    <w:rsid w:val="0098126D"/>
    <w:rsid w:val="00981696"/>
    <w:rsid w:val="00981784"/>
    <w:rsid w:val="00981D11"/>
    <w:rsid w:val="00981DA2"/>
    <w:rsid w:val="009846D1"/>
    <w:rsid w:val="009853F1"/>
    <w:rsid w:val="009865F7"/>
    <w:rsid w:val="00987493"/>
    <w:rsid w:val="00987881"/>
    <w:rsid w:val="00987E22"/>
    <w:rsid w:val="00990022"/>
    <w:rsid w:val="00990615"/>
    <w:rsid w:val="00991049"/>
    <w:rsid w:val="0099183B"/>
    <w:rsid w:val="00991D59"/>
    <w:rsid w:val="00991E0F"/>
    <w:rsid w:val="0099222E"/>
    <w:rsid w:val="00992BC9"/>
    <w:rsid w:val="00993BA8"/>
    <w:rsid w:val="00994D49"/>
    <w:rsid w:val="00995192"/>
    <w:rsid w:val="0099590D"/>
    <w:rsid w:val="00995B27"/>
    <w:rsid w:val="0099612C"/>
    <w:rsid w:val="00996863"/>
    <w:rsid w:val="00996DBD"/>
    <w:rsid w:val="00997274"/>
    <w:rsid w:val="009975CF"/>
    <w:rsid w:val="009A07ED"/>
    <w:rsid w:val="009A189B"/>
    <w:rsid w:val="009A1F71"/>
    <w:rsid w:val="009A2A92"/>
    <w:rsid w:val="009A2FC3"/>
    <w:rsid w:val="009A3225"/>
    <w:rsid w:val="009A3437"/>
    <w:rsid w:val="009A3B9D"/>
    <w:rsid w:val="009A404C"/>
    <w:rsid w:val="009A409C"/>
    <w:rsid w:val="009A6929"/>
    <w:rsid w:val="009A748A"/>
    <w:rsid w:val="009A76AC"/>
    <w:rsid w:val="009A7F36"/>
    <w:rsid w:val="009B0146"/>
    <w:rsid w:val="009B0C53"/>
    <w:rsid w:val="009B0E48"/>
    <w:rsid w:val="009B2530"/>
    <w:rsid w:val="009B347B"/>
    <w:rsid w:val="009B3B5D"/>
    <w:rsid w:val="009B4572"/>
    <w:rsid w:val="009B5495"/>
    <w:rsid w:val="009B5587"/>
    <w:rsid w:val="009B5904"/>
    <w:rsid w:val="009B7952"/>
    <w:rsid w:val="009C0268"/>
    <w:rsid w:val="009C0582"/>
    <w:rsid w:val="009C0B3E"/>
    <w:rsid w:val="009C22A5"/>
    <w:rsid w:val="009C2E0B"/>
    <w:rsid w:val="009C2F15"/>
    <w:rsid w:val="009C3260"/>
    <w:rsid w:val="009C32D7"/>
    <w:rsid w:val="009C4245"/>
    <w:rsid w:val="009C457B"/>
    <w:rsid w:val="009C5E19"/>
    <w:rsid w:val="009C6067"/>
    <w:rsid w:val="009C7C9F"/>
    <w:rsid w:val="009C7DBA"/>
    <w:rsid w:val="009D02AE"/>
    <w:rsid w:val="009D04DC"/>
    <w:rsid w:val="009D1059"/>
    <w:rsid w:val="009D2873"/>
    <w:rsid w:val="009D3B90"/>
    <w:rsid w:val="009D3F1A"/>
    <w:rsid w:val="009D4C61"/>
    <w:rsid w:val="009D61E3"/>
    <w:rsid w:val="009D6B5F"/>
    <w:rsid w:val="009D7C34"/>
    <w:rsid w:val="009E087A"/>
    <w:rsid w:val="009E096F"/>
    <w:rsid w:val="009E1D46"/>
    <w:rsid w:val="009E1E7D"/>
    <w:rsid w:val="009E2B44"/>
    <w:rsid w:val="009E2EA2"/>
    <w:rsid w:val="009E38D6"/>
    <w:rsid w:val="009E3FD7"/>
    <w:rsid w:val="009E42B3"/>
    <w:rsid w:val="009E457E"/>
    <w:rsid w:val="009E50AB"/>
    <w:rsid w:val="009E5125"/>
    <w:rsid w:val="009E53F0"/>
    <w:rsid w:val="009E5FE9"/>
    <w:rsid w:val="009E6693"/>
    <w:rsid w:val="009E7603"/>
    <w:rsid w:val="009E7DE8"/>
    <w:rsid w:val="009E7EB1"/>
    <w:rsid w:val="009F008E"/>
    <w:rsid w:val="009F0D4A"/>
    <w:rsid w:val="009F10D8"/>
    <w:rsid w:val="009F1971"/>
    <w:rsid w:val="009F23B0"/>
    <w:rsid w:val="009F2F82"/>
    <w:rsid w:val="009F3A49"/>
    <w:rsid w:val="009F40C6"/>
    <w:rsid w:val="009F55EA"/>
    <w:rsid w:val="009F566F"/>
    <w:rsid w:val="009F5709"/>
    <w:rsid w:val="009F6C00"/>
    <w:rsid w:val="009F6CF1"/>
    <w:rsid w:val="009F6D2B"/>
    <w:rsid w:val="009F6E13"/>
    <w:rsid w:val="009F766C"/>
    <w:rsid w:val="009F7718"/>
    <w:rsid w:val="00A01268"/>
    <w:rsid w:val="00A02146"/>
    <w:rsid w:val="00A0281F"/>
    <w:rsid w:val="00A02D74"/>
    <w:rsid w:val="00A02E17"/>
    <w:rsid w:val="00A0561B"/>
    <w:rsid w:val="00A05637"/>
    <w:rsid w:val="00A05C09"/>
    <w:rsid w:val="00A072FE"/>
    <w:rsid w:val="00A07979"/>
    <w:rsid w:val="00A103AC"/>
    <w:rsid w:val="00A119AC"/>
    <w:rsid w:val="00A11ABB"/>
    <w:rsid w:val="00A11D79"/>
    <w:rsid w:val="00A12535"/>
    <w:rsid w:val="00A1318B"/>
    <w:rsid w:val="00A1420B"/>
    <w:rsid w:val="00A14728"/>
    <w:rsid w:val="00A15A6A"/>
    <w:rsid w:val="00A15B85"/>
    <w:rsid w:val="00A15FC7"/>
    <w:rsid w:val="00A162A3"/>
    <w:rsid w:val="00A16745"/>
    <w:rsid w:val="00A172B6"/>
    <w:rsid w:val="00A172F0"/>
    <w:rsid w:val="00A2065E"/>
    <w:rsid w:val="00A212CD"/>
    <w:rsid w:val="00A215E2"/>
    <w:rsid w:val="00A22760"/>
    <w:rsid w:val="00A23249"/>
    <w:rsid w:val="00A232D5"/>
    <w:rsid w:val="00A23D95"/>
    <w:rsid w:val="00A24422"/>
    <w:rsid w:val="00A24917"/>
    <w:rsid w:val="00A25684"/>
    <w:rsid w:val="00A26CF4"/>
    <w:rsid w:val="00A27854"/>
    <w:rsid w:val="00A30154"/>
    <w:rsid w:val="00A31A1F"/>
    <w:rsid w:val="00A31B2F"/>
    <w:rsid w:val="00A31B3B"/>
    <w:rsid w:val="00A33813"/>
    <w:rsid w:val="00A349D3"/>
    <w:rsid w:val="00A354B4"/>
    <w:rsid w:val="00A35BFE"/>
    <w:rsid w:val="00A372EA"/>
    <w:rsid w:val="00A37975"/>
    <w:rsid w:val="00A37D21"/>
    <w:rsid w:val="00A410E0"/>
    <w:rsid w:val="00A43016"/>
    <w:rsid w:val="00A43600"/>
    <w:rsid w:val="00A43E11"/>
    <w:rsid w:val="00A43EEB"/>
    <w:rsid w:val="00A446E9"/>
    <w:rsid w:val="00A44806"/>
    <w:rsid w:val="00A457CB"/>
    <w:rsid w:val="00A472C9"/>
    <w:rsid w:val="00A47B55"/>
    <w:rsid w:val="00A47C32"/>
    <w:rsid w:val="00A47CA7"/>
    <w:rsid w:val="00A50678"/>
    <w:rsid w:val="00A50F13"/>
    <w:rsid w:val="00A51314"/>
    <w:rsid w:val="00A51336"/>
    <w:rsid w:val="00A514AA"/>
    <w:rsid w:val="00A51944"/>
    <w:rsid w:val="00A532EB"/>
    <w:rsid w:val="00A53FA2"/>
    <w:rsid w:val="00A549B1"/>
    <w:rsid w:val="00A54CC8"/>
    <w:rsid w:val="00A55398"/>
    <w:rsid w:val="00A5583F"/>
    <w:rsid w:val="00A55C31"/>
    <w:rsid w:val="00A55F90"/>
    <w:rsid w:val="00A56734"/>
    <w:rsid w:val="00A56749"/>
    <w:rsid w:val="00A56D28"/>
    <w:rsid w:val="00A57263"/>
    <w:rsid w:val="00A57667"/>
    <w:rsid w:val="00A57DE3"/>
    <w:rsid w:val="00A57EA2"/>
    <w:rsid w:val="00A60061"/>
    <w:rsid w:val="00A6056C"/>
    <w:rsid w:val="00A60FB2"/>
    <w:rsid w:val="00A61EEB"/>
    <w:rsid w:val="00A6360E"/>
    <w:rsid w:val="00A6383E"/>
    <w:rsid w:val="00A63A26"/>
    <w:rsid w:val="00A63ACE"/>
    <w:rsid w:val="00A65123"/>
    <w:rsid w:val="00A66478"/>
    <w:rsid w:val="00A66496"/>
    <w:rsid w:val="00A66864"/>
    <w:rsid w:val="00A67467"/>
    <w:rsid w:val="00A67678"/>
    <w:rsid w:val="00A678A8"/>
    <w:rsid w:val="00A7062C"/>
    <w:rsid w:val="00A70BE5"/>
    <w:rsid w:val="00A711E4"/>
    <w:rsid w:val="00A717A8"/>
    <w:rsid w:val="00A71C9C"/>
    <w:rsid w:val="00A71D17"/>
    <w:rsid w:val="00A72378"/>
    <w:rsid w:val="00A73310"/>
    <w:rsid w:val="00A73573"/>
    <w:rsid w:val="00A736A4"/>
    <w:rsid w:val="00A73D5F"/>
    <w:rsid w:val="00A74492"/>
    <w:rsid w:val="00A74665"/>
    <w:rsid w:val="00A74D6A"/>
    <w:rsid w:val="00A74E31"/>
    <w:rsid w:val="00A74F7E"/>
    <w:rsid w:val="00A750E4"/>
    <w:rsid w:val="00A761FC"/>
    <w:rsid w:val="00A76F45"/>
    <w:rsid w:val="00A773B2"/>
    <w:rsid w:val="00A77B1C"/>
    <w:rsid w:val="00A8041B"/>
    <w:rsid w:val="00A80B7B"/>
    <w:rsid w:val="00A8118B"/>
    <w:rsid w:val="00A8156D"/>
    <w:rsid w:val="00A81B6A"/>
    <w:rsid w:val="00A8252C"/>
    <w:rsid w:val="00A83210"/>
    <w:rsid w:val="00A83BC3"/>
    <w:rsid w:val="00A84BA1"/>
    <w:rsid w:val="00A8598E"/>
    <w:rsid w:val="00A869DF"/>
    <w:rsid w:val="00A86E49"/>
    <w:rsid w:val="00A87273"/>
    <w:rsid w:val="00A876F3"/>
    <w:rsid w:val="00A901F0"/>
    <w:rsid w:val="00A904C9"/>
    <w:rsid w:val="00A91686"/>
    <w:rsid w:val="00A91873"/>
    <w:rsid w:val="00A92833"/>
    <w:rsid w:val="00A92FA9"/>
    <w:rsid w:val="00A932D7"/>
    <w:rsid w:val="00A9358F"/>
    <w:rsid w:val="00A93BC8"/>
    <w:rsid w:val="00A94CBF"/>
    <w:rsid w:val="00A95179"/>
    <w:rsid w:val="00A955D6"/>
    <w:rsid w:val="00A95F8B"/>
    <w:rsid w:val="00A95FCE"/>
    <w:rsid w:val="00A9638F"/>
    <w:rsid w:val="00A9684F"/>
    <w:rsid w:val="00A96D09"/>
    <w:rsid w:val="00A975A3"/>
    <w:rsid w:val="00A97960"/>
    <w:rsid w:val="00AA07C5"/>
    <w:rsid w:val="00AA07DB"/>
    <w:rsid w:val="00AA07F1"/>
    <w:rsid w:val="00AA137B"/>
    <w:rsid w:val="00AA1CA1"/>
    <w:rsid w:val="00AA2E0B"/>
    <w:rsid w:val="00AA332A"/>
    <w:rsid w:val="00AA3616"/>
    <w:rsid w:val="00AA44CB"/>
    <w:rsid w:val="00AA4B82"/>
    <w:rsid w:val="00AA5046"/>
    <w:rsid w:val="00AA60B5"/>
    <w:rsid w:val="00AA6870"/>
    <w:rsid w:val="00AA69B0"/>
    <w:rsid w:val="00AA7441"/>
    <w:rsid w:val="00AA747F"/>
    <w:rsid w:val="00AA7F67"/>
    <w:rsid w:val="00AB017F"/>
    <w:rsid w:val="00AB02FB"/>
    <w:rsid w:val="00AB093E"/>
    <w:rsid w:val="00AB0E1A"/>
    <w:rsid w:val="00AB160B"/>
    <w:rsid w:val="00AB2D2A"/>
    <w:rsid w:val="00AB2D61"/>
    <w:rsid w:val="00AB4748"/>
    <w:rsid w:val="00AB5502"/>
    <w:rsid w:val="00AB63C5"/>
    <w:rsid w:val="00AB647C"/>
    <w:rsid w:val="00AB68B9"/>
    <w:rsid w:val="00AB693C"/>
    <w:rsid w:val="00AB744F"/>
    <w:rsid w:val="00AB78E6"/>
    <w:rsid w:val="00AC103C"/>
    <w:rsid w:val="00AC159A"/>
    <w:rsid w:val="00AC2EF8"/>
    <w:rsid w:val="00AC3721"/>
    <w:rsid w:val="00AC3A88"/>
    <w:rsid w:val="00AC3C8F"/>
    <w:rsid w:val="00AC4235"/>
    <w:rsid w:val="00AC4467"/>
    <w:rsid w:val="00AC477F"/>
    <w:rsid w:val="00AC4E9F"/>
    <w:rsid w:val="00AC6544"/>
    <w:rsid w:val="00AC659F"/>
    <w:rsid w:val="00AC65F6"/>
    <w:rsid w:val="00AC6845"/>
    <w:rsid w:val="00AC716E"/>
    <w:rsid w:val="00AC744C"/>
    <w:rsid w:val="00AC7601"/>
    <w:rsid w:val="00AC7B3D"/>
    <w:rsid w:val="00AC7D8E"/>
    <w:rsid w:val="00AD0F98"/>
    <w:rsid w:val="00AD264A"/>
    <w:rsid w:val="00AD28F0"/>
    <w:rsid w:val="00AD3258"/>
    <w:rsid w:val="00AD33F1"/>
    <w:rsid w:val="00AD3DC1"/>
    <w:rsid w:val="00AD4274"/>
    <w:rsid w:val="00AD43E1"/>
    <w:rsid w:val="00AD5A4D"/>
    <w:rsid w:val="00AD5B0C"/>
    <w:rsid w:val="00AD6014"/>
    <w:rsid w:val="00AD6DC8"/>
    <w:rsid w:val="00AD72BF"/>
    <w:rsid w:val="00AE045E"/>
    <w:rsid w:val="00AE0BD4"/>
    <w:rsid w:val="00AE1695"/>
    <w:rsid w:val="00AE17BB"/>
    <w:rsid w:val="00AE1802"/>
    <w:rsid w:val="00AE26B1"/>
    <w:rsid w:val="00AE2B70"/>
    <w:rsid w:val="00AE3C7F"/>
    <w:rsid w:val="00AE444E"/>
    <w:rsid w:val="00AE4564"/>
    <w:rsid w:val="00AE48B7"/>
    <w:rsid w:val="00AE54C5"/>
    <w:rsid w:val="00AE71D2"/>
    <w:rsid w:val="00AE7EBA"/>
    <w:rsid w:val="00AF052E"/>
    <w:rsid w:val="00AF0804"/>
    <w:rsid w:val="00AF0D8E"/>
    <w:rsid w:val="00AF19D0"/>
    <w:rsid w:val="00AF2E4E"/>
    <w:rsid w:val="00AF3D50"/>
    <w:rsid w:val="00AF476E"/>
    <w:rsid w:val="00AF47FB"/>
    <w:rsid w:val="00AF4C93"/>
    <w:rsid w:val="00AF51F8"/>
    <w:rsid w:val="00AF5687"/>
    <w:rsid w:val="00AF582B"/>
    <w:rsid w:val="00AF62DF"/>
    <w:rsid w:val="00AF6EF6"/>
    <w:rsid w:val="00AF78CA"/>
    <w:rsid w:val="00B003EA"/>
    <w:rsid w:val="00B00E99"/>
    <w:rsid w:val="00B015DA"/>
    <w:rsid w:val="00B0169E"/>
    <w:rsid w:val="00B02FAC"/>
    <w:rsid w:val="00B03537"/>
    <w:rsid w:val="00B03957"/>
    <w:rsid w:val="00B039CB"/>
    <w:rsid w:val="00B03F82"/>
    <w:rsid w:val="00B04417"/>
    <w:rsid w:val="00B049AF"/>
    <w:rsid w:val="00B05809"/>
    <w:rsid w:val="00B05EB0"/>
    <w:rsid w:val="00B0721E"/>
    <w:rsid w:val="00B0761B"/>
    <w:rsid w:val="00B076ED"/>
    <w:rsid w:val="00B07A46"/>
    <w:rsid w:val="00B07CE8"/>
    <w:rsid w:val="00B10F23"/>
    <w:rsid w:val="00B11F4B"/>
    <w:rsid w:val="00B12D1D"/>
    <w:rsid w:val="00B13002"/>
    <w:rsid w:val="00B138DC"/>
    <w:rsid w:val="00B147DB"/>
    <w:rsid w:val="00B14D49"/>
    <w:rsid w:val="00B14D96"/>
    <w:rsid w:val="00B14DBA"/>
    <w:rsid w:val="00B16D02"/>
    <w:rsid w:val="00B203BC"/>
    <w:rsid w:val="00B20893"/>
    <w:rsid w:val="00B20B71"/>
    <w:rsid w:val="00B20FB6"/>
    <w:rsid w:val="00B219FB"/>
    <w:rsid w:val="00B21A38"/>
    <w:rsid w:val="00B21F25"/>
    <w:rsid w:val="00B21F52"/>
    <w:rsid w:val="00B2315B"/>
    <w:rsid w:val="00B234B2"/>
    <w:rsid w:val="00B240EC"/>
    <w:rsid w:val="00B24275"/>
    <w:rsid w:val="00B24A1C"/>
    <w:rsid w:val="00B24AC4"/>
    <w:rsid w:val="00B24B16"/>
    <w:rsid w:val="00B254EC"/>
    <w:rsid w:val="00B258D4"/>
    <w:rsid w:val="00B26383"/>
    <w:rsid w:val="00B26825"/>
    <w:rsid w:val="00B26D8A"/>
    <w:rsid w:val="00B2772D"/>
    <w:rsid w:val="00B27C18"/>
    <w:rsid w:val="00B27D7D"/>
    <w:rsid w:val="00B30420"/>
    <w:rsid w:val="00B3066E"/>
    <w:rsid w:val="00B32066"/>
    <w:rsid w:val="00B321C3"/>
    <w:rsid w:val="00B33213"/>
    <w:rsid w:val="00B33AA5"/>
    <w:rsid w:val="00B33B55"/>
    <w:rsid w:val="00B33D29"/>
    <w:rsid w:val="00B33DE4"/>
    <w:rsid w:val="00B34522"/>
    <w:rsid w:val="00B348A3"/>
    <w:rsid w:val="00B34BD3"/>
    <w:rsid w:val="00B361FA"/>
    <w:rsid w:val="00B36525"/>
    <w:rsid w:val="00B41068"/>
    <w:rsid w:val="00B418E1"/>
    <w:rsid w:val="00B41931"/>
    <w:rsid w:val="00B42515"/>
    <w:rsid w:val="00B43C61"/>
    <w:rsid w:val="00B44382"/>
    <w:rsid w:val="00B449AF"/>
    <w:rsid w:val="00B455BA"/>
    <w:rsid w:val="00B45E3F"/>
    <w:rsid w:val="00B463AC"/>
    <w:rsid w:val="00B46543"/>
    <w:rsid w:val="00B504FB"/>
    <w:rsid w:val="00B5053F"/>
    <w:rsid w:val="00B50581"/>
    <w:rsid w:val="00B50675"/>
    <w:rsid w:val="00B50B90"/>
    <w:rsid w:val="00B50E8B"/>
    <w:rsid w:val="00B5196A"/>
    <w:rsid w:val="00B51BDD"/>
    <w:rsid w:val="00B5257A"/>
    <w:rsid w:val="00B53726"/>
    <w:rsid w:val="00B5386C"/>
    <w:rsid w:val="00B53B79"/>
    <w:rsid w:val="00B5471A"/>
    <w:rsid w:val="00B549C4"/>
    <w:rsid w:val="00B564CA"/>
    <w:rsid w:val="00B566B9"/>
    <w:rsid w:val="00B573AE"/>
    <w:rsid w:val="00B573B0"/>
    <w:rsid w:val="00B6020B"/>
    <w:rsid w:val="00B6158C"/>
    <w:rsid w:val="00B62797"/>
    <w:rsid w:val="00B63094"/>
    <w:rsid w:val="00B6312A"/>
    <w:rsid w:val="00B631E5"/>
    <w:rsid w:val="00B63A54"/>
    <w:rsid w:val="00B64122"/>
    <w:rsid w:val="00B64C03"/>
    <w:rsid w:val="00B654EC"/>
    <w:rsid w:val="00B6576B"/>
    <w:rsid w:val="00B662A8"/>
    <w:rsid w:val="00B6683B"/>
    <w:rsid w:val="00B66E2E"/>
    <w:rsid w:val="00B67AFF"/>
    <w:rsid w:val="00B704A2"/>
    <w:rsid w:val="00B7066B"/>
    <w:rsid w:val="00B71F3E"/>
    <w:rsid w:val="00B72006"/>
    <w:rsid w:val="00B72695"/>
    <w:rsid w:val="00B72ED7"/>
    <w:rsid w:val="00B731DD"/>
    <w:rsid w:val="00B734C2"/>
    <w:rsid w:val="00B734E0"/>
    <w:rsid w:val="00B73B87"/>
    <w:rsid w:val="00B7412D"/>
    <w:rsid w:val="00B743EB"/>
    <w:rsid w:val="00B749C3"/>
    <w:rsid w:val="00B74A0C"/>
    <w:rsid w:val="00B74E26"/>
    <w:rsid w:val="00B75979"/>
    <w:rsid w:val="00B76DFB"/>
    <w:rsid w:val="00B76E5B"/>
    <w:rsid w:val="00B7716F"/>
    <w:rsid w:val="00B7740D"/>
    <w:rsid w:val="00B77D69"/>
    <w:rsid w:val="00B80668"/>
    <w:rsid w:val="00B80F40"/>
    <w:rsid w:val="00B81B43"/>
    <w:rsid w:val="00B83316"/>
    <w:rsid w:val="00B83EB8"/>
    <w:rsid w:val="00B8483F"/>
    <w:rsid w:val="00B857D6"/>
    <w:rsid w:val="00B85BFB"/>
    <w:rsid w:val="00B86D81"/>
    <w:rsid w:val="00B87585"/>
    <w:rsid w:val="00B87C9E"/>
    <w:rsid w:val="00B87FA7"/>
    <w:rsid w:val="00B90946"/>
    <w:rsid w:val="00B90DAA"/>
    <w:rsid w:val="00B91124"/>
    <w:rsid w:val="00B913FA"/>
    <w:rsid w:val="00B91658"/>
    <w:rsid w:val="00B91665"/>
    <w:rsid w:val="00B91750"/>
    <w:rsid w:val="00B91B24"/>
    <w:rsid w:val="00B91D9C"/>
    <w:rsid w:val="00B91DD1"/>
    <w:rsid w:val="00B92FBB"/>
    <w:rsid w:val="00B9319A"/>
    <w:rsid w:val="00B936D9"/>
    <w:rsid w:val="00B94288"/>
    <w:rsid w:val="00B95C46"/>
    <w:rsid w:val="00B975E7"/>
    <w:rsid w:val="00B97C9A"/>
    <w:rsid w:val="00B97ECD"/>
    <w:rsid w:val="00BA005A"/>
    <w:rsid w:val="00BA03FD"/>
    <w:rsid w:val="00BA0458"/>
    <w:rsid w:val="00BA0F57"/>
    <w:rsid w:val="00BA11A2"/>
    <w:rsid w:val="00BA20CB"/>
    <w:rsid w:val="00BA2F36"/>
    <w:rsid w:val="00BA2FDF"/>
    <w:rsid w:val="00BA4329"/>
    <w:rsid w:val="00BA5456"/>
    <w:rsid w:val="00BA570B"/>
    <w:rsid w:val="00BA5776"/>
    <w:rsid w:val="00BA5873"/>
    <w:rsid w:val="00BA59BF"/>
    <w:rsid w:val="00BA5D86"/>
    <w:rsid w:val="00BA6430"/>
    <w:rsid w:val="00BA6448"/>
    <w:rsid w:val="00BA65F6"/>
    <w:rsid w:val="00BA6CD9"/>
    <w:rsid w:val="00BA7736"/>
    <w:rsid w:val="00BB056A"/>
    <w:rsid w:val="00BB15D5"/>
    <w:rsid w:val="00BB3EEE"/>
    <w:rsid w:val="00BB477A"/>
    <w:rsid w:val="00BB4D1B"/>
    <w:rsid w:val="00BB519A"/>
    <w:rsid w:val="00BB55CA"/>
    <w:rsid w:val="00BB571A"/>
    <w:rsid w:val="00BB5E8D"/>
    <w:rsid w:val="00BB67FD"/>
    <w:rsid w:val="00BB72C5"/>
    <w:rsid w:val="00BB7968"/>
    <w:rsid w:val="00BC09B2"/>
    <w:rsid w:val="00BC0D9C"/>
    <w:rsid w:val="00BC1215"/>
    <w:rsid w:val="00BC1308"/>
    <w:rsid w:val="00BC155F"/>
    <w:rsid w:val="00BC1E7F"/>
    <w:rsid w:val="00BC29CC"/>
    <w:rsid w:val="00BC3CD5"/>
    <w:rsid w:val="00BC3FBE"/>
    <w:rsid w:val="00BC4236"/>
    <w:rsid w:val="00BC4A6F"/>
    <w:rsid w:val="00BC5A3C"/>
    <w:rsid w:val="00BC6BFD"/>
    <w:rsid w:val="00BD025F"/>
    <w:rsid w:val="00BD0E2B"/>
    <w:rsid w:val="00BD1327"/>
    <w:rsid w:val="00BD1513"/>
    <w:rsid w:val="00BD16B4"/>
    <w:rsid w:val="00BD1716"/>
    <w:rsid w:val="00BD18B4"/>
    <w:rsid w:val="00BD196D"/>
    <w:rsid w:val="00BD1984"/>
    <w:rsid w:val="00BD48F5"/>
    <w:rsid w:val="00BD7059"/>
    <w:rsid w:val="00BE0311"/>
    <w:rsid w:val="00BE0359"/>
    <w:rsid w:val="00BE10B2"/>
    <w:rsid w:val="00BE1602"/>
    <w:rsid w:val="00BE21E2"/>
    <w:rsid w:val="00BE2477"/>
    <w:rsid w:val="00BE26B9"/>
    <w:rsid w:val="00BE2885"/>
    <w:rsid w:val="00BE2B68"/>
    <w:rsid w:val="00BE2C99"/>
    <w:rsid w:val="00BE3398"/>
    <w:rsid w:val="00BE353A"/>
    <w:rsid w:val="00BE36EB"/>
    <w:rsid w:val="00BE3B74"/>
    <w:rsid w:val="00BE3C5C"/>
    <w:rsid w:val="00BE3D4C"/>
    <w:rsid w:val="00BE4490"/>
    <w:rsid w:val="00BE4577"/>
    <w:rsid w:val="00BE45DE"/>
    <w:rsid w:val="00BE5015"/>
    <w:rsid w:val="00BE6956"/>
    <w:rsid w:val="00BE6BEF"/>
    <w:rsid w:val="00BE70CA"/>
    <w:rsid w:val="00BE729F"/>
    <w:rsid w:val="00BE74EB"/>
    <w:rsid w:val="00BE7E19"/>
    <w:rsid w:val="00BF1574"/>
    <w:rsid w:val="00BF2235"/>
    <w:rsid w:val="00BF24F9"/>
    <w:rsid w:val="00BF2AA7"/>
    <w:rsid w:val="00BF2B69"/>
    <w:rsid w:val="00BF2BFB"/>
    <w:rsid w:val="00BF38C7"/>
    <w:rsid w:val="00BF3AB7"/>
    <w:rsid w:val="00BF4132"/>
    <w:rsid w:val="00BF5BCE"/>
    <w:rsid w:val="00BF6562"/>
    <w:rsid w:val="00BF6706"/>
    <w:rsid w:val="00BF6E64"/>
    <w:rsid w:val="00BF781B"/>
    <w:rsid w:val="00BF782F"/>
    <w:rsid w:val="00C001B8"/>
    <w:rsid w:val="00C00ED6"/>
    <w:rsid w:val="00C0227D"/>
    <w:rsid w:val="00C03349"/>
    <w:rsid w:val="00C03C6F"/>
    <w:rsid w:val="00C040A1"/>
    <w:rsid w:val="00C0447A"/>
    <w:rsid w:val="00C04E2E"/>
    <w:rsid w:val="00C0513D"/>
    <w:rsid w:val="00C064E4"/>
    <w:rsid w:val="00C066FB"/>
    <w:rsid w:val="00C075B4"/>
    <w:rsid w:val="00C07D7F"/>
    <w:rsid w:val="00C10CD2"/>
    <w:rsid w:val="00C11697"/>
    <w:rsid w:val="00C11CE6"/>
    <w:rsid w:val="00C124A9"/>
    <w:rsid w:val="00C12A4E"/>
    <w:rsid w:val="00C1348F"/>
    <w:rsid w:val="00C1356B"/>
    <w:rsid w:val="00C136E5"/>
    <w:rsid w:val="00C138C2"/>
    <w:rsid w:val="00C13FC8"/>
    <w:rsid w:val="00C1476B"/>
    <w:rsid w:val="00C15265"/>
    <w:rsid w:val="00C156F2"/>
    <w:rsid w:val="00C16EEC"/>
    <w:rsid w:val="00C21166"/>
    <w:rsid w:val="00C214CD"/>
    <w:rsid w:val="00C22C56"/>
    <w:rsid w:val="00C2419C"/>
    <w:rsid w:val="00C2440D"/>
    <w:rsid w:val="00C247FD"/>
    <w:rsid w:val="00C24E40"/>
    <w:rsid w:val="00C25B64"/>
    <w:rsid w:val="00C272AA"/>
    <w:rsid w:val="00C27C70"/>
    <w:rsid w:val="00C27CF9"/>
    <w:rsid w:val="00C30114"/>
    <w:rsid w:val="00C3039E"/>
    <w:rsid w:val="00C30B40"/>
    <w:rsid w:val="00C31947"/>
    <w:rsid w:val="00C33BF9"/>
    <w:rsid w:val="00C34A9F"/>
    <w:rsid w:val="00C35157"/>
    <w:rsid w:val="00C357A4"/>
    <w:rsid w:val="00C3596A"/>
    <w:rsid w:val="00C35EFB"/>
    <w:rsid w:val="00C3635F"/>
    <w:rsid w:val="00C36425"/>
    <w:rsid w:val="00C36B5D"/>
    <w:rsid w:val="00C36FC7"/>
    <w:rsid w:val="00C371DF"/>
    <w:rsid w:val="00C37FAE"/>
    <w:rsid w:val="00C40DE5"/>
    <w:rsid w:val="00C41629"/>
    <w:rsid w:val="00C417B9"/>
    <w:rsid w:val="00C41ADD"/>
    <w:rsid w:val="00C4253F"/>
    <w:rsid w:val="00C43BE1"/>
    <w:rsid w:val="00C44ADD"/>
    <w:rsid w:val="00C45C20"/>
    <w:rsid w:val="00C45DF4"/>
    <w:rsid w:val="00C4646F"/>
    <w:rsid w:val="00C46473"/>
    <w:rsid w:val="00C46C67"/>
    <w:rsid w:val="00C47088"/>
    <w:rsid w:val="00C47B13"/>
    <w:rsid w:val="00C47C6C"/>
    <w:rsid w:val="00C47D6A"/>
    <w:rsid w:val="00C5008D"/>
    <w:rsid w:val="00C50A7C"/>
    <w:rsid w:val="00C519E3"/>
    <w:rsid w:val="00C524BE"/>
    <w:rsid w:val="00C52B4B"/>
    <w:rsid w:val="00C52C38"/>
    <w:rsid w:val="00C531F0"/>
    <w:rsid w:val="00C5613F"/>
    <w:rsid w:val="00C56638"/>
    <w:rsid w:val="00C57058"/>
    <w:rsid w:val="00C573D8"/>
    <w:rsid w:val="00C57414"/>
    <w:rsid w:val="00C60401"/>
    <w:rsid w:val="00C613C1"/>
    <w:rsid w:val="00C618C5"/>
    <w:rsid w:val="00C61BB5"/>
    <w:rsid w:val="00C62B9C"/>
    <w:rsid w:val="00C62C49"/>
    <w:rsid w:val="00C6344A"/>
    <w:rsid w:val="00C636EF"/>
    <w:rsid w:val="00C63834"/>
    <w:rsid w:val="00C63F21"/>
    <w:rsid w:val="00C63FFE"/>
    <w:rsid w:val="00C64002"/>
    <w:rsid w:val="00C66B66"/>
    <w:rsid w:val="00C67339"/>
    <w:rsid w:val="00C677E3"/>
    <w:rsid w:val="00C67A90"/>
    <w:rsid w:val="00C67B21"/>
    <w:rsid w:val="00C7068F"/>
    <w:rsid w:val="00C7071C"/>
    <w:rsid w:val="00C70933"/>
    <w:rsid w:val="00C70936"/>
    <w:rsid w:val="00C70C3B"/>
    <w:rsid w:val="00C7168A"/>
    <w:rsid w:val="00C71BED"/>
    <w:rsid w:val="00C72F33"/>
    <w:rsid w:val="00C73324"/>
    <w:rsid w:val="00C7348C"/>
    <w:rsid w:val="00C74541"/>
    <w:rsid w:val="00C74E22"/>
    <w:rsid w:val="00C7511B"/>
    <w:rsid w:val="00C75D7B"/>
    <w:rsid w:val="00C7604E"/>
    <w:rsid w:val="00C76D20"/>
    <w:rsid w:val="00C77FF7"/>
    <w:rsid w:val="00C806B1"/>
    <w:rsid w:val="00C80DFB"/>
    <w:rsid w:val="00C813EB"/>
    <w:rsid w:val="00C818D1"/>
    <w:rsid w:val="00C82250"/>
    <w:rsid w:val="00C82886"/>
    <w:rsid w:val="00C82A47"/>
    <w:rsid w:val="00C830C4"/>
    <w:rsid w:val="00C83BFB"/>
    <w:rsid w:val="00C84B49"/>
    <w:rsid w:val="00C85BE5"/>
    <w:rsid w:val="00C85EAE"/>
    <w:rsid w:val="00C86918"/>
    <w:rsid w:val="00C87212"/>
    <w:rsid w:val="00C906AD"/>
    <w:rsid w:val="00C907D6"/>
    <w:rsid w:val="00C90E98"/>
    <w:rsid w:val="00C9119E"/>
    <w:rsid w:val="00C91A4B"/>
    <w:rsid w:val="00C91A5C"/>
    <w:rsid w:val="00C92691"/>
    <w:rsid w:val="00C927ED"/>
    <w:rsid w:val="00C92822"/>
    <w:rsid w:val="00C940C8"/>
    <w:rsid w:val="00C946C5"/>
    <w:rsid w:val="00C95B22"/>
    <w:rsid w:val="00C968D4"/>
    <w:rsid w:val="00C96B8F"/>
    <w:rsid w:val="00C97585"/>
    <w:rsid w:val="00CA1567"/>
    <w:rsid w:val="00CA1DF2"/>
    <w:rsid w:val="00CA2308"/>
    <w:rsid w:val="00CA24E3"/>
    <w:rsid w:val="00CA2D0E"/>
    <w:rsid w:val="00CA3A18"/>
    <w:rsid w:val="00CA59E4"/>
    <w:rsid w:val="00CA5EAE"/>
    <w:rsid w:val="00CA68E9"/>
    <w:rsid w:val="00CA6C6A"/>
    <w:rsid w:val="00CA7A2D"/>
    <w:rsid w:val="00CB0A6D"/>
    <w:rsid w:val="00CB15A2"/>
    <w:rsid w:val="00CB1F17"/>
    <w:rsid w:val="00CB2D81"/>
    <w:rsid w:val="00CB3110"/>
    <w:rsid w:val="00CB370E"/>
    <w:rsid w:val="00CB3D7C"/>
    <w:rsid w:val="00CB4095"/>
    <w:rsid w:val="00CB453C"/>
    <w:rsid w:val="00CB45D8"/>
    <w:rsid w:val="00CB569F"/>
    <w:rsid w:val="00CB625B"/>
    <w:rsid w:val="00CB68B4"/>
    <w:rsid w:val="00CB69E4"/>
    <w:rsid w:val="00CB6AD5"/>
    <w:rsid w:val="00CB74CE"/>
    <w:rsid w:val="00CB78E4"/>
    <w:rsid w:val="00CC003C"/>
    <w:rsid w:val="00CC0C87"/>
    <w:rsid w:val="00CC0D24"/>
    <w:rsid w:val="00CC0D84"/>
    <w:rsid w:val="00CC128E"/>
    <w:rsid w:val="00CC2D88"/>
    <w:rsid w:val="00CC3C5D"/>
    <w:rsid w:val="00CC47C3"/>
    <w:rsid w:val="00CC58B2"/>
    <w:rsid w:val="00CC58F9"/>
    <w:rsid w:val="00CC5D99"/>
    <w:rsid w:val="00CC6FC5"/>
    <w:rsid w:val="00CC7BDF"/>
    <w:rsid w:val="00CD0DE1"/>
    <w:rsid w:val="00CD21DD"/>
    <w:rsid w:val="00CD36CC"/>
    <w:rsid w:val="00CD4150"/>
    <w:rsid w:val="00CD43AF"/>
    <w:rsid w:val="00CD5552"/>
    <w:rsid w:val="00CD6124"/>
    <w:rsid w:val="00CD628B"/>
    <w:rsid w:val="00CD675A"/>
    <w:rsid w:val="00CD6C97"/>
    <w:rsid w:val="00CD6F40"/>
    <w:rsid w:val="00CD727E"/>
    <w:rsid w:val="00CD7D5F"/>
    <w:rsid w:val="00CE1C63"/>
    <w:rsid w:val="00CE232E"/>
    <w:rsid w:val="00CE28A2"/>
    <w:rsid w:val="00CE2B4E"/>
    <w:rsid w:val="00CE2FEF"/>
    <w:rsid w:val="00CE41EC"/>
    <w:rsid w:val="00CE435B"/>
    <w:rsid w:val="00CE527A"/>
    <w:rsid w:val="00CE52C2"/>
    <w:rsid w:val="00CE5B09"/>
    <w:rsid w:val="00CE766F"/>
    <w:rsid w:val="00CF1AAB"/>
    <w:rsid w:val="00CF2A4D"/>
    <w:rsid w:val="00CF3E88"/>
    <w:rsid w:val="00CF4936"/>
    <w:rsid w:val="00CF5741"/>
    <w:rsid w:val="00CF6049"/>
    <w:rsid w:val="00CF6052"/>
    <w:rsid w:val="00CF62CE"/>
    <w:rsid w:val="00CF6475"/>
    <w:rsid w:val="00CF7DF3"/>
    <w:rsid w:val="00D0021B"/>
    <w:rsid w:val="00D008B9"/>
    <w:rsid w:val="00D00CA8"/>
    <w:rsid w:val="00D00FD3"/>
    <w:rsid w:val="00D0193A"/>
    <w:rsid w:val="00D0235B"/>
    <w:rsid w:val="00D0321F"/>
    <w:rsid w:val="00D03326"/>
    <w:rsid w:val="00D0382F"/>
    <w:rsid w:val="00D040E7"/>
    <w:rsid w:val="00D04C45"/>
    <w:rsid w:val="00D05009"/>
    <w:rsid w:val="00D0574B"/>
    <w:rsid w:val="00D058BE"/>
    <w:rsid w:val="00D05D71"/>
    <w:rsid w:val="00D05E79"/>
    <w:rsid w:val="00D06276"/>
    <w:rsid w:val="00D0628B"/>
    <w:rsid w:val="00D10170"/>
    <w:rsid w:val="00D10609"/>
    <w:rsid w:val="00D1077E"/>
    <w:rsid w:val="00D11559"/>
    <w:rsid w:val="00D11BBE"/>
    <w:rsid w:val="00D11BEA"/>
    <w:rsid w:val="00D13723"/>
    <w:rsid w:val="00D137E3"/>
    <w:rsid w:val="00D14704"/>
    <w:rsid w:val="00D14B05"/>
    <w:rsid w:val="00D169CB"/>
    <w:rsid w:val="00D170FF"/>
    <w:rsid w:val="00D1730F"/>
    <w:rsid w:val="00D176CC"/>
    <w:rsid w:val="00D1770F"/>
    <w:rsid w:val="00D2155A"/>
    <w:rsid w:val="00D21718"/>
    <w:rsid w:val="00D2210A"/>
    <w:rsid w:val="00D223EC"/>
    <w:rsid w:val="00D226F4"/>
    <w:rsid w:val="00D230F6"/>
    <w:rsid w:val="00D231CE"/>
    <w:rsid w:val="00D237BB"/>
    <w:rsid w:val="00D23E67"/>
    <w:rsid w:val="00D24A76"/>
    <w:rsid w:val="00D24C2C"/>
    <w:rsid w:val="00D24EF3"/>
    <w:rsid w:val="00D2565D"/>
    <w:rsid w:val="00D25C79"/>
    <w:rsid w:val="00D26108"/>
    <w:rsid w:val="00D268BD"/>
    <w:rsid w:val="00D26D0A"/>
    <w:rsid w:val="00D27731"/>
    <w:rsid w:val="00D278C7"/>
    <w:rsid w:val="00D27B37"/>
    <w:rsid w:val="00D3017F"/>
    <w:rsid w:val="00D311B4"/>
    <w:rsid w:val="00D3140C"/>
    <w:rsid w:val="00D31850"/>
    <w:rsid w:val="00D3342F"/>
    <w:rsid w:val="00D33588"/>
    <w:rsid w:val="00D338B1"/>
    <w:rsid w:val="00D338C6"/>
    <w:rsid w:val="00D3411E"/>
    <w:rsid w:val="00D343A8"/>
    <w:rsid w:val="00D34C15"/>
    <w:rsid w:val="00D34FF8"/>
    <w:rsid w:val="00D35366"/>
    <w:rsid w:val="00D35550"/>
    <w:rsid w:val="00D35FA2"/>
    <w:rsid w:val="00D362E7"/>
    <w:rsid w:val="00D375AC"/>
    <w:rsid w:val="00D37A42"/>
    <w:rsid w:val="00D40B6A"/>
    <w:rsid w:val="00D410D3"/>
    <w:rsid w:val="00D41A8E"/>
    <w:rsid w:val="00D41E78"/>
    <w:rsid w:val="00D4222E"/>
    <w:rsid w:val="00D42DEF"/>
    <w:rsid w:val="00D433BC"/>
    <w:rsid w:val="00D44198"/>
    <w:rsid w:val="00D45E1D"/>
    <w:rsid w:val="00D46420"/>
    <w:rsid w:val="00D5047A"/>
    <w:rsid w:val="00D5105E"/>
    <w:rsid w:val="00D512A6"/>
    <w:rsid w:val="00D51FFA"/>
    <w:rsid w:val="00D52B75"/>
    <w:rsid w:val="00D52B8E"/>
    <w:rsid w:val="00D53AA0"/>
    <w:rsid w:val="00D53F07"/>
    <w:rsid w:val="00D547B1"/>
    <w:rsid w:val="00D5643E"/>
    <w:rsid w:val="00D566E5"/>
    <w:rsid w:val="00D56B2D"/>
    <w:rsid w:val="00D57303"/>
    <w:rsid w:val="00D60793"/>
    <w:rsid w:val="00D60CC1"/>
    <w:rsid w:val="00D615DE"/>
    <w:rsid w:val="00D61868"/>
    <w:rsid w:val="00D61F4A"/>
    <w:rsid w:val="00D6237E"/>
    <w:rsid w:val="00D62C28"/>
    <w:rsid w:val="00D62EC0"/>
    <w:rsid w:val="00D63E2F"/>
    <w:rsid w:val="00D64301"/>
    <w:rsid w:val="00D6515A"/>
    <w:rsid w:val="00D6571E"/>
    <w:rsid w:val="00D66CD0"/>
    <w:rsid w:val="00D6706A"/>
    <w:rsid w:val="00D6767F"/>
    <w:rsid w:val="00D67D46"/>
    <w:rsid w:val="00D67F5E"/>
    <w:rsid w:val="00D70085"/>
    <w:rsid w:val="00D70518"/>
    <w:rsid w:val="00D70B7E"/>
    <w:rsid w:val="00D70EB5"/>
    <w:rsid w:val="00D71F07"/>
    <w:rsid w:val="00D7274E"/>
    <w:rsid w:val="00D732D7"/>
    <w:rsid w:val="00D7408B"/>
    <w:rsid w:val="00D7411A"/>
    <w:rsid w:val="00D74344"/>
    <w:rsid w:val="00D7564E"/>
    <w:rsid w:val="00D75C06"/>
    <w:rsid w:val="00D75E90"/>
    <w:rsid w:val="00D76AF3"/>
    <w:rsid w:val="00D76CC8"/>
    <w:rsid w:val="00D77122"/>
    <w:rsid w:val="00D77644"/>
    <w:rsid w:val="00D81598"/>
    <w:rsid w:val="00D81BC0"/>
    <w:rsid w:val="00D82078"/>
    <w:rsid w:val="00D820D1"/>
    <w:rsid w:val="00D82C74"/>
    <w:rsid w:val="00D82E3D"/>
    <w:rsid w:val="00D83655"/>
    <w:rsid w:val="00D83D65"/>
    <w:rsid w:val="00D845FB"/>
    <w:rsid w:val="00D8508C"/>
    <w:rsid w:val="00D85754"/>
    <w:rsid w:val="00D85ECD"/>
    <w:rsid w:val="00D86AC2"/>
    <w:rsid w:val="00D87260"/>
    <w:rsid w:val="00D87FA9"/>
    <w:rsid w:val="00D91C73"/>
    <w:rsid w:val="00D9233E"/>
    <w:rsid w:val="00D92BF3"/>
    <w:rsid w:val="00D93C27"/>
    <w:rsid w:val="00D94137"/>
    <w:rsid w:val="00D9534F"/>
    <w:rsid w:val="00D954EF"/>
    <w:rsid w:val="00D959AB"/>
    <w:rsid w:val="00D95AC2"/>
    <w:rsid w:val="00D96C74"/>
    <w:rsid w:val="00DA0908"/>
    <w:rsid w:val="00DA0AA3"/>
    <w:rsid w:val="00DA1034"/>
    <w:rsid w:val="00DA27B5"/>
    <w:rsid w:val="00DA2C29"/>
    <w:rsid w:val="00DA2CE2"/>
    <w:rsid w:val="00DA2E3E"/>
    <w:rsid w:val="00DA478E"/>
    <w:rsid w:val="00DA4C5B"/>
    <w:rsid w:val="00DA4F58"/>
    <w:rsid w:val="00DA515F"/>
    <w:rsid w:val="00DA5286"/>
    <w:rsid w:val="00DA539D"/>
    <w:rsid w:val="00DA613E"/>
    <w:rsid w:val="00DA6463"/>
    <w:rsid w:val="00DA6B37"/>
    <w:rsid w:val="00DA70A2"/>
    <w:rsid w:val="00DA733B"/>
    <w:rsid w:val="00DA7725"/>
    <w:rsid w:val="00DB00C1"/>
    <w:rsid w:val="00DB0A51"/>
    <w:rsid w:val="00DB0BDE"/>
    <w:rsid w:val="00DB1EE5"/>
    <w:rsid w:val="00DB206A"/>
    <w:rsid w:val="00DB2ECB"/>
    <w:rsid w:val="00DB4207"/>
    <w:rsid w:val="00DB4637"/>
    <w:rsid w:val="00DB52CB"/>
    <w:rsid w:val="00DB5A98"/>
    <w:rsid w:val="00DB64EC"/>
    <w:rsid w:val="00DB7C27"/>
    <w:rsid w:val="00DC0242"/>
    <w:rsid w:val="00DC0DF9"/>
    <w:rsid w:val="00DC109D"/>
    <w:rsid w:val="00DC1285"/>
    <w:rsid w:val="00DC149B"/>
    <w:rsid w:val="00DC1997"/>
    <w:rsid w:val="00DC242F"/>
    <w:rsid w:val="00DC2D4E"/>
    <w:rsid w:val="00DC34CD"/>
    <w:rsid w:val="00DC354E"/>
    <w:rsid w:val="00DC3AA8"/>
    <w:rsid w:val="00DC3B5D"/>
    <w:rsid w:val="00DC4DBB"/>
    <w:rsid w:val="00DC4F7A"/>
    <w:rsid w:val="00DC5963"/>
    <w:rsid w:val="00DC5F1B"/>
    <w:rsid w:val="00DC66CB"/>
    <w:rsid w:val="00DC6F6D"/>
    <w:rsid w:val="00DC7345"/>
    <w:rsid w:val="00DC7D0D"/>
    <w:rsid w:val="00DC7D23"/>
    <w:rsid w:val="00DD03DB"/>
    <w:rsid w:val="00DD1595"/>
    <w:rsid w:val="00DD1779"/>
    <w:rsid w:val="00DD2DD8"/>
    <w:rsid w:val="00DD334F"/>
    <w:rsid w:val="00DD3697"/>
    <w:rsid w:val="00DD37B2"/>
    <w:rsid w:val="00DD39F4"/>
    <w:rsid w:val="00DD533F"/>
    <w:rsid w:val="00DD5980"/>
    <w:rsid w:val="00DD5BF9"/>
    <w:rsid w:val="00DD5CF1"/>
    <w:rsid w:val="00DD5FE7"/>
    <w:rsid w:val="00DD5FF5"/>
    <w:rsid w:val="00DD7992"/>
    <w:rsid w:val="00DD7E2A"/>
    <w:rsid w:val="00DE17FF"/>
    <w:rsid w:val="00DE1A3C"/>
    <w:rsid w:val="00DE1D0A"/>
    <w:rsid w:val="00DE22C8"/>
    <w:rsid w:val="00DE31CC"/>
    <w:rsid w:val="00DE31F7"/>
    <w:rsid w:val="00DE344B"/>
    <w:rsid w:val="00DE450F"/>
    <w:rsid w:val="00DE5435"/>
    <w:rsid w:val="00DE57AE"/>
    <w:rsid w:val="00DE5EA0"/>
    <w:rsid w:val="00DE61F3"/>
    <w:rsid w:val="00DE6D4C"/>
    <w:rsid w:val="00DE76E9"/>
    <w:rsid w:val="00DF0AC5"/>
    <w:rsid w:val="00DF0B03"/>
    <w:rsid w:val="00DF0FC5"/>
    <w:rsid w:val="00DF1F3E"/>
    <w:rsid w:val="00DF25DF"/>
    <w:rsid w:val="00DF2A7A"/>
    <w:rsid w:val="00DF4331"/>
    <w:rsid w:val="00DF509D"/>
    <w:rsid w:val="00DF5140"/>
    <w:rsid w:val="00DF650B"/>
    <w:rsid w:val="00DF72B7"/>
    <w:rsid w:val="00E00B1E"/>
    <w:rsid w:val="00E01562"/>
    <w:rsid w:val="00E01889"/>
    <w:rsid w:val="00E02A04"/>
    <w:rsid w:val="00E02B65"/>
    <w:rsid w:val="00E02D2F"/>
    <w:rsid w:val="00E03017"/>
    <w:rsid w:val="00E03538"/>
    <w:rsid w:val="00E0359E"/>
    <w:rsid w:val="00E035BD"/>
    <w:rsid w:val="00E0419E"/>
    <w:rsid w:val="00E05088"/>
    <w:rsid w:val="00E05877"/>
    <w:rsid w:val="00E06485"/>
    <w:rsid w:val="00E06E0B"/>
    <w:rsid w:val="00E07239"/>
    <w:rsid w:val="00E07A61"/>
    <w:rsid w:val="00E07BD6"/>
    <w:rsid w:val="00E10CBB"/>
    <w:rsid w:val="00E11282"/>
    <w:rsid w:val="00E11501"/>
    <w:rsid w:val="00E134BB"/>
    <w:rsid w:val="00E13EDF"/>
    <w:rsid w:val="00E143AB"/>
    <w:rsid w:val="00E14995"/>
    <w:rsid w:val="00E14CE7"/>
    <w:rsid w:val="00E152D6"/>
    <w:rsid w:val="00E15950"/>
    <w:rsid w:val="00E15975"/>
    <w:rsid w:val="00E1673C"/>
    <w:rsid w:val="00E16C83"/>
    <w:rsid w:val="00E16EC1"/>
    <w:rsid w:val="00E17067"/>
    <w:rsid w:val="00E17768"/>
    <w:rsid w:val="00E1776F"/>
    <w:rsid w:val="00E179B6"/>
    <w:rsid w:val="00E20FFD"/>
    <w:rsid w:val="00E219AE"/>
    <w:rsid w:val="00E21A04"/>
    <w:rsid w:val="00E223AB"/>
    <w:rsid w:val="00E22EBB"/>
    <w:rsid w:val="00E237F2"/>
    <w:rsid w:val="00E23922"/>
    <w:rsid w:val="00E23FFD"/>
    <w:rsid w:val="00E247DD"/>
    <w:rsid w:val="00E24EC7"/>
    <w:rsid w:val="00E25439"/>
    <w:rsid w:val="00E26259"/>
    <w:rsid w:val="00E2675E"/>
    <w:rsid w:val="00E26D02"/>
    <w:rsid w:val="00E27143"/>
    <w:rsid w:val="00E27662"/>
    <w:rsid w:val="00E27D02"/>
    <w:rsid w:val="00E27DAB"/>
    <w:rsid w:val="00E27EB1"/>
    <w:rsid w:val="00E30E5A"/>
    <w:rsid w:val="00E3191B"/>
    <w:rsid w:val="00E330D9"/>
    <w:rsid w:val="00E33479"/>
    <w:rsid w:val="00E33AE7"/>
    <w:rsid w:val="00E35CD6"/>
    <w:rsid w:val="00E36261"/>
    <w:rsid w:val="00E363D2"/>
    <w:rsid w:val="00E36578"/>
    <w:rsid w:val="00E36A88"/>
    <w:rsid w:val="00E373E6"/>
    <w:rsid w:val="00E40082"/>
    <w:rsid w:val="00E416BB"/>
    <w:rsid w:val="00E41929"/>
    <w:rsid w:val="00E424F3"/>
    <w:rsid w:val="00E43123"/>
    <w:rsid w:val="00E4372A"/>
    <w:rsid w:val="00E44F0B"/>
    <w:rsid w:val="00E44FC9"/>
    <w:rsid w:val="00E45B06"/>
    <w:rsid w:val="00E45BF1"/>
    <w:rsid w:val="00E465A0"/>
    <w:rsid w:val="00E46EBA"/>
    <w:rsid w:val="00E47936"/>
    <w:rsid w:val="00E47BE0"/>
    <w:rsid w:val="00E50C7D"/>
    <w:rsid w:val="00E50D36"/>
    <w:rsid w:val="00E51535"/>
    <w:rsid w:val="00E51664"/>
    <w:rsid w:val="00E51ADF"/>
    <w:rsid w:val="00E51FE6"/>
    <w:rsid w:val="00E5212D"/>
    <w:rsid w:val="00E53100"/>
    <w:rsid w:val="00E53346"/>
    <w:rsid w:val="00E546C5"/>
    <w:rsid w:val="00E55014"/>
    <w:rsid w:val="00E554BC"/>
    <w:rsid w:val="00E5579B"/>
    <w:rsid w:val="00E559DD"/>
    <w:rsid w:val="00E55C10"/>
    <w:rsid w:val="00E56017"/>
    <w:rsid w:val="00E6148A"/>
    <w:rsid w:val="00E61559"/>
    <w:rsid w:val="00E615A7"/>
    <w:rsid w:val="00E62D1C"/>
    <w:rsid w:val="00E62D69"/>
    <w:rsid w:val="00E6364C"/>
    <w:rsid w:val="00E63CAF"/>
    <w:rsid w:val="00E63DCB"/>
    <w:rsid w:val="00E6424E"/>
    <w:rsid w:val="00E642EB"/>
    <w:rsid w:val="00E656C8"/>
    <w:rsid w:val="00E66481"/>
    <w:rsid w:val="00E669ED"/>
    <w:rsid w:val="00E66D84"/>
    <w:rsid w:val="00E66DD7"/>
    <w:rsid w:val="00E670F0"/>
    <w:rsid w:val="00E67D7C"/>
    <w:rsid w:val="00E705DA"/>
    <w:rsid w:val="00E70B52"/>
    <w:rsid w:val="00E70E0E"/>
    <w:rsid w:val="00E70FCF"/>
    <w:rsid w:val="00E716C7"/>
    <w:rsid w:val="00E74AE2"/>
    <w:rsid w:val="00E75245"/>
    <w:rsid w:val="00E7528D"/>
    <w:rsid w:val="00E7564E"/>
    <w:rsid w:val="00E75925"/>
    <w:rsid w:val="00E75C30"/>
    <w:rsid w:val="00E76526"/>
    <w:rsid w:val="00E769BF"/>
    <w:rsid w:val="00E76F6C"/>
    <w:rsid w:val="00E77DF1"/>
    <w:rsid w:val="00E80DE0"/>
    <w:rsid w:val="00E812D8"/>
    <w:rsid w:val="00E82485"/>
    <w:rsid w:val="00E82D30"/>
    <w:rsid w:val="00E841CF"/>
    <w:rsid w:val="00E85370"/>
    <w:rsid w:val="00E8540B"/>
    <w:rsid w:val="00E86ABF"/>
    <w:rsid w:val="00E87412"/>
    <w:rsid w:val="00E87E82"/>
    <w:rsid w:val="00E9168A"/>
    <w:rsid w:val="00E91FD3"/>
    <w:rsid w:val="00E9250A"/>
    <w:rsid w:val="00E945CD"/>
    <w:rsid w:val="00E94929"/>
    <w:rsid w:val="00E9594A"/>
    <w:rsid w:val="00E95C2A"/>
    <w:rsid w:val="00E95D4E"/>
    <w:rsid w:val="00E96729"/>
    <w:rsid w:val="00E969A5"/>
    <w:rsid w:val="00E969B2"/>
    <w:rsid w:val="00E96AFA"/>
    <w:rsid w:val="00E97E87"/>
    <w:rsid w:val="00E97EFA"/>
    <w:rsid w:val="00EA1213"/>
    <w:rsid w:val="00EA1746"/>
    <w:rsid w:val="00EA18A4"/>
    <w:rsid w:val="00EA1AB4"/>
    <w:rsid w:val="00EA1B68"/>
    <w:rsid w:val="00EA2341"/>
    <w:rsid w:val="00EA2CAF"/>
    <w:rsid w:val="00EA2CF2"/>
    <w:rsid w:val="00EA3593"/>
    <w:rsid w:val="00EA425D"/>
    <w:rsid w:val="00EA5B3F"/>
    <w:rsid w:val="00EA5E53"/>
    <w:rsid w:val="00EA6145"/>
    <w:rsid w:val="00EA64F6"/>
    <w:rsid w:val="00EA711B"/>
    <w:rsid w:val="00EA74CB"/>
    <w:rsid w:val="00EA75E2"/>
    <w:rsid w:val="00EA7A92"/>
    <w:rsid w:val="00EA7DFD"/>
    <w:rsid w:val="00EB0350"/>
    <w:rsid w:val="00EB069F"/>
    <w:rsid w:val="00EB097B"/>
    <w:rsid w:val="00EB1358"/>
    <w:rsid w:val="00EB20BD"/>
    <w:rsid w:val="00EB342C"/>
    <w:rsid w:val="00EB3DB3"/>
    <w:rsid w:val="00EB41E0"/>
    <w:rsid w:val="00EB44B0"/>
    <w:rsid w:val="00EB5F36"/>
    <w:rsid w:val="00EB6042"/>
    <w:rsid w:val="00EB7328"/>
    <w:rsid w:val="00EC03A8"/>
    <w:rsid w:val="00EC1495"/>
    <w:rsid w:val="00EC2754"/>
    <w:rsid w:val="00EC2D36"/>
    <w:rsid w:val="00EC3323"/>
    <w:rsid w:val="00EC3D74"/>
    <w:rsid w:val="00EC46E8"/>
    <w:rsid w:val="00EC47B6"/>
    <w:rsid w:val="00EC4812"/>
    <w:rsid w:val="00EC71E9"/>
    <w:rsid w:val="00EC78B3"/>
    <w:rsid w:val="00EC79D9"/>
    <w:rsid w:val="00ED0126"/>
    <w:rsid w:val="00ED19F0"/>
    <w:rsid w:val="00ED1B02"/>
    <w:rsid w:val="00ED1BF6"/>
    <w:rsid w:val="00ED3C6A"/>
    <w:rsid w:val="00ED3DDB"/>
    <w:rsid w:val="00ED47C2"/>
    <w:rsid w:val="00ED61DA"/>
    <w:rsid w:val="00ED67A0"/>
    <w:rsid w:val="00EE1AC4"/>
    <w:rsid w:val="00EE2DD6"/>
    <w:rsid w:val="00EE411B"/>
    <w:rsid w:val="00EE58EF"/>
    <w:rsid w:val="00EE5C6F"/>
    <w:rsid w:val="00EE5CD0"/>
    <w:rsid w:val="00EE5F68"/>
    <w:rsid w:val="00EE74EC"/>
    <w:rsid w:val="00EE7DE8"/>
    <w:rsid w:val="00EE7E95"/>
    <w:rsid w:val="00EF01C3"/>
    <w:rsid w:val="00EF1F03"/>
    <w:rsid w:val="00EF2903"/>
    <w:rsid w:val="00EF2B0B"/>
    <w:rsid w:val="00EF3B0D"/>
    <w:rsid w:val="00EF4E56"/>
    <w:rsid w:val="00EF56AA"/>
    <w:rsid w:val="00EF56E2"/>
    <w:rsid w:val="00EF612C"/>
    <w:rsid w:val="00EF6543"/>
    <w:rsid w:val="00EF6730"/>
    <w:rsid w:val="00EF6D53"/>
    <w:rsid w:val="00EF74BB"/>
    <w:rsid w:val="00EF783A"/>
    <w:rsid w:val="00EF7ABF"/>
    <w:rsid w:val="00F008E4"/>
    <w:rsid w:val="00F015C6"/>
    <w:rsid w:val="00F017AB"/>
    <w:rsid w:val="00F020CA"/>
    <w:rsid w:val="00F026AA"/>
    <w:rsid w:val="00F037DF"/>
    <w:rsid w:val="00F04B0C"/>
    <w:rsid w:val="00F04BDC"/>
    <w:rsid w:val="00F04CCB"/>
    <w:rsid w:val="00F05236"/>
    <w:rsid w:val="00F0549F"/>
    <w:rsid w:val="00F0657A"/>
    <w:rsid w:val="00F06B9C"/>
    <w:rsid w:val="00F073F7"/>
    <w:rsid w:val="00F11008"/>
    <w:rsid w:val="00F116CE"/>
    <w:rsid w:val="00F11847"/>
    <w:rsid w:val="00F13C6C"/>
    <w:rsid w:val="00F14DEB"/>
    <w:rsid w:val="00F14F0B"/>
    <w:rsid w:val="00F15439"/>
    <w:rsid w:val="00F15BAF"/>
    <w:rsid w:val="00F15E61"/>
    <w:rsid w:val="00F161E8"/>
    <w:rsid w:val="00F16244"/>
    <w:rsid w:val="00F175A4"/>
    <w:rsid w:val="00F20282"/>
    <w:rsid w:val="00F202D0"/>
    <w:rsid w:val="00F2094C"/>
    <w:rsid w:val="00F21651"/>
    <w:rsid w:val="00F218CC"/>
    <w:rsid w:val="00F21BE6"/>
    <w:rsid w:val="00F22577"/>
    <w:rsid w:val="00F22DFD"/>
    <w:rsid w:val="00F24BEC"/>
    <w:rsid w:val="00F24FA6"/>
    <w:rsid w:val="00F26173"/>
    <w:rsid w:val="00F267FB"/>
    <w:rsid w:val="00F268EA"/>
    <w:rsid w:val="00F26B75"/>
    <w:rsid w:val="00F275F7"/>
    <w:rsid w:val="00F27A5C"/>
    <w:rsid w:val="00F30561"/>
    <w:rsid w:val="00F30794"/>
    <w:rsid w:val="00F30873"/>
    <w:rsid w:val="00F31496"/>
    <w:rsid w:val="00F31673"/>
    <w:rsid w:val="00F31BE9"/>
    <w:rsid w:val="00F3239D"/>
    <w:rsid w:val="00F323AA"/>
    <w:rsid w:val="00F32E70"/>
    <w:rsid w:val="00F339D9"/>
    <w:rsid w:val="00F3432D"/>
    <w:rsid w:val="00F3471A"/>
    <w:rsid w:val="00F35E33"/>
    <w:rsid w:val="00F36179"/>
    <w:rsid w:val="00F36323"/>
    <w:rsid w:val="00F37691"/>
    <w:rsid w:val="00F4041C"/>
    <w:rsid w:val="00F40D95"/>
    <w:rsid w:val="00F40ECD"/>
    <w:rsid w:val="00F41ADF"/>
    <w:rsid w:val="00F41AF0"/>
    <w:rsid w:val="00F425F7"/>
    <w:rsid w:val="00F42DEC"/>
    <w:rsid w:val="00F4355B"/>
    <w:rsid w:val="00F43D22"/>
    <w:rsid w:val="00F44DF9"/>
    <w:rsid w:val="00F457C4"/>
    <w:rsid w:val="00F45FF3"/>
    <w:rsid w:val="00F467C3"/>
    <w:rsid w:val="00F500C5"/>
    <w:rsid w:val="00F50BDD"/>
    <w:rsid w:val="00F51698"/>
    <w:rsid w:val="00F5197F"/>
    <w:rsid w:val="00F51B10"/>
    <w:rsid w:val="00F5244E"/>
    <w:rsid w:val="00F529CE"/>
    <w:rsid w:val="00F53193"/>
    <w:rsid w:val="00F538A8"/>
    <w:rsid w:val="00F540AD"/>
    <w:rsid w:val="00F54139"/>
    <w:rsid w:val="00F541F6"/>
    <w:rsid w:val="00F553E1"/>
    <w:rsid w:val="00F55618"/>
    <w:rsid w:val="00F56C07"/>
    <w:rsid w:val="00F57A22"/>
    <w:rsid w:val="00F612B3"/>
    <w:rsid w:val="00F619F8"/>
    <w:rsid w:val="00F62656"/>
    <w:rsid w:val="00F63922"/>
    <w:rsid w:val="00F63B08"/>
    <w:rsid w:val="00F63CAB"/>
    <w:rsid w:val="00F647C4"/>
    <w:rsid w:val="00F67C2D"/>
    <w:rsid w:val="00F67CFE"/>
    <w:rsid w:val="00F67DE1"/>
    <w:rsid w:val="00F70039"/>
    <w:rsid w:val="00F7016B"/>
    <w:rsid w:val="00F70DCB"/>
    <w:rsid w:val="00F71E59"/>
    <w:rsid w:val="00F71FA1"/>
    <w:rsid w:val="00F720FF"/>
    <w:rsid w:val="00F748AB"/>
    <w:rsid w:val="00F75240"/>
    <w:rsid w:val="00F7748C"/>
    <w:rsid w:val="00F77D26"/>
    <w:rsid w:val="00F801F7"/>
    <w:rsid w:val="00F80A51"/>
    <w:rsid w:val="00F80C77"/>
    <w:rsid w:val="00F80E8B"/>
    <w:rsid w:val="00F80EFD"/>
    <w:rsid w:val="00F81427"/>
    <w:rsid w:val="00F818D9"/>
    <w:rsid w:val="00F81983"/>
    <w:rsid w:val="00F850DD"/>
    <w:rsid w:val="00F853B3"/>
    <w:rsid w:val="00F85DA4"/>
    <w:rsid w:val="00F86912"/>
    <w:rsid w:val="00F878D0"/>
    <w:rsid w:val="00F90455"/>
    <w:rsid w:val="00F90842"/>
    <w:rsid w:val="00F90B41"/>
    <w:rsid w:val="00F9112E"/>
    <w:rsid w:val="00F9160D"/>
    <w:rsid w:val="00F936F8"/>
    <w:rsid w:val="00FA08C3"/>
    <w:rsid w:val="00FA0EAF"/>
    <w:rsid w:val="00FA13D9"/>
    <w:rsid w:val="00FA178A"/>
    <w:rsid w:val="00FA17C7"/>
    <w:rsid w:val="00FA2CD4"/>
    <w:rsid w:val="00FA2D40"/>
    <w:rsid w:val="00FA2D44"/>
    <w:rsid w:val="00FA3478"/>
    <w:rsid w:val="00FA3D5A"/>
    <w:rsid w:val="00FA4349"/>
    <w:rsid w:val="00FA46DB"/>
    <w:rsid w:val="00FA487F"/>
    <w:rsid w:val="00FA551C"/>
    <w:rsid w:val="00FA57EB"/>
    <w:rsid w:val="00FA5B0F"/>
    <w:rsid w:val="00FA61A2"/>
    <w:rsid w:val="00FA6473"/>
    <w:rsid w:val="00FA755A"/>
    <w:rsid w:val="00FA76A3"/>
    <w:rsid w:val="00FB0590"/>
    <w:rsid w:val="00FB0948"/>
    <w:rsid w:val="00FB1C0D"/>
    <w:rsid w:val="00FB1F6F"/>
    <w:rsid w:val="00FB30CA"/>
    <w:rsid w:val="00FB3144"/>
    <w:rsid w:val="00FB3231"/>
    <w:rsid w:val="00FB33FD"/>
    <w:rsid w:val="00FB354F"/>
    <w:rsid w:val="00FB3EFB"/>
    <w:rsid w:val="00FB3F7D"/>
    <w:rsid w:val="00FB4104"/>
    <w:rsid w:val="00FB4129"/>
    <w:rsid w:val="00FB4F21"/>
    <w:rsid w:val="00FB5D17"/>
    <w:rsid w:val="00FB68E3"/>
    <w:rsid w:val="00FB6C76"/>
    <w:rsid w:val="00FB7353"/>
    <w:rsid w:val="00FC0969"/>
    <w:rsid w:val="00FC149B"/>
    <w:rsid w:val="00FC19CE"/>
    <w:rsid w:val="00FC2CA4"/>
    <w:rsid w:val="00FC3067"/>
    <w:rsid w:val="00FC3A5E"/>
    <w:rsid w:val="00FC3C4C"/>
    <w:rsid w:val="00FC41EE"/>
    <w:rsid w:val="00FC4938"/>
    <w:rsid w:val="00FC6781"/>
    <w:rsid w:val="00FC7086"/>
    <w:rsid w:val="00FC7425"/>
    <w:rsid w:val="00FD0165"/>
    <w:rsid w:val="00FD0B35"/>
    <w:rsid w:val="00FD1094"/>
    <w:rsid w:val="00FD2D52"/>
    <w:rsid w:val="00FD2E4E"/>
    <w:rsid w:val="00FD3FF6"/>
    <w:rsid w:val="00FD42D5"/>
    <w:rsid w:val="00FD4F1E"/>
    <w:rsid w:val="00FD5683"/>
    <w:rsid w:val="00FD6432"/>
    <w:rsid w:val="00FD7306"/>
    <w:rsid w:val="00FD7ED0"/>
    <w:rsid w:val="00FE06F1"/>
    <w:rsid w:val="00FE08D9"/>
    <w:rsid w:val="00FE2093"/>
    <w:rsid w:val="00FE2375"/>
    <w:rsid w:val="00FE2390"/>
    <w:rsid w:val="00FE2583"/>
    <w:rsid w:val="00FE2635"/>
    <w:rsid w:val="00FE460F"/>
    <w:rsid w:val="00FE4D25"/>
    <w:rsid w:val="00FE4F7D"/>
    <w:rsid w:val="00FE5267"/>
    <w:rsid w:val="00FE5C64"/>
    <w:rsid w:val="00FE73C1"/>
    <w:rsid w:val="00FF0501"/>
    <w:rsid w:val="00FF052F"/>
    <w:rsid w:val="00FF085E"/>
    <w:rsid w:val="00FF09C6"/>
    <w:rsid w:val="00FF0A0F"/>
    <w:rsid w:val="00FF0DFF"/>
    <w:rsid w:val="00FF1116"/>
    <w:rsid w:val="00FF15F8"/>
    <w:rsid w:val="00FF2811"/>
    <w:rsid w:val="00FF2B95"/>
    <w:rsid w:val="00FF2F4A"/>
    <w:rsid w:val="00FF376D"/>
    <w:rsid w:val="00FF3E38"/>
    <w:rsid w:val="00FF444E"/>
    <w:rsid w:val="00FF6401"/>
    <w:rsid w:val="01B30752"/>
    <w:rsid w:val="05B70EED"/>
    <w:rsid w:val="0FE30C1D"/>
    <w:rsid w:val="144C7AE1"/>
    <w:rsid w:val="1B572565"/>
    <w:rsid w:val="28EB508A"/>
    <w:rsid w:val="3695621B"/>
    <w:rsid w:val="4497665A"/>
    <w:rsid w:val="5DB83B16"/>
    <w:rsid w:val="66380A83"/>
    <w:rsid w:val="6AD3436A"/>
    <w:rsid w:val="729D299D"/>
    <w:rsid w:val="78861E4A"/>
    <w:rsid w:val="7C284DDD"/>
    <w:rsid w:val="7ED2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stroke="f">
      <v:fill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nhideWhenUsed="1"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eastAsia="zh-CN"/>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SimHei" w:hAnsi="Arial"/>
      <w:b/>
      <w:bCs/>
      <w:sz w:val="32"/>
      <w:szCs w:val="32"/>
    </w:rPr>
  </w:style>
  <w:style w:type="paragraph" w:styleId="3">
    <w:name w:val="heading 3"/>
    <w:basedOn w:val="a"/>
    <w:next w:val="a"/>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SimHei" w:hAnsi="Arial"/>
      <w:b/>
      <w:bCs/>
      <w:sz w:val="28"/>
      <w:szCs w:val="28"/>
    </w:rPr>
  </w:style>
  <w:style w:type="paragraph" w:styleId="5">
    <w:name w:val="heading 5"/>
    <w:basedOn w:val="a"/>
    <w:next w:val="a"/>
    <w:link w:val="50"/>
    <w:uiPriority w:val="9"/>
    <w:qFormat/>
    <w:pPr>
      <w:keepNext/>
      <w:keepLines/>
      <w:spacing w:before="280" w:after="290" w:line="376" w:lineRule="auto"/>
      <w:outlineLvl w:val="4"/>
    </w:pPr>
    <w:rPr>
      <w:b/>
      <w:bCs/>
      <w:sz w:val="28"/>
      <w:szCs w:val="28"/>
    </w:rPr>
  </w:style>
  <w:style w:type="paragraph" w:styleId="7">
    <w:name w:val="heading 7"/>
    <w:basedOn w:val="a"/>
    <w:next w:val="a"/>
    <w:link w:val="70"/>
    <w:uiPriority w:val="9"/>
    <w:qFormat/>
    <w:pPr>
      <w:keepNext/>
      <w:keepLines/>
      <w:spacing w:before="240" w:after="64" w:line="320" w:lineRule="auto"/>
      <w:outlineLvl w:val="6"/>
    </w:pPr>
    <w:rPr>
      <w:rFonts w:ascii="DengXian" w:eastAsia="DengXian" w:hAnsi="DengXian"/>
      <w:b/>
      <w:bCs/>
      <w:sz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sz w:val="21"/>
      <w:szCs w:val="21"/>
    </w:rPr>
  </w:style>
  <w:style w:type="character" w:styleId="a4">
    <w:name w:val="page number"/>
    <w:rPr>
      <w:rFonts w:ascii="Times New Roman" w:eastAsia="SimSun" w:hAnsi="Times New Roman"/>
      <w:sz w:val="18"/>
    </w:rPr>
  </w:style>
  <w:style w:type="character" w:styleId="a5">
    <w:name w:val="Hyperlink"/>
    <w:uiPriority w:val="99"/>
    <w:rPr>
      <w:color w:val="0000FF"/>
      <w:spacing w:val="0"/>
      <w:w w:val="100"/>
      <w:szCs w:val="21"/>
      <w:u w:val="single"/>
      <w:lang w:val="en-US" w:eastAsia="ja-JP"/>
    </w:rPr>
  </w:style>
  <w:style w:type="character" w:styleId="a6">
    <w:name w:val="FollowedHyperlink"/>
    <w:rPr>
      <w:color w:val="800080"/>
      <w:u w:val="single"/>
    </w:rPr>
  </w:style>
  <w:style w:type="character" w:styleId="a7">
    <w:name w:val="Emphasis"/>
    <w:qFormat/>
    <w:rPr>
      <w:b w:val="0"/>
      <w:bCs w:val="0"/>
      <w:i w:val="0"/>
      <w:iCs w:val="0"/>
      <w:color w:val="CC0033"/>
    </w:rPr>
  </w:style>
  <w:style w:type="character" w:styleId="HTML">
    <w:name w:val="HTML Cite"/>
    <w:rPr>
      <w:i/>
      <w:iCs/>
    </w:rPr>
  </w:style>
  <w:style w:type="character" w:styleId="a8">
    <w:name w:val="endnote reference"/>
    <w:rPr>
      <w:vertAlign w:val="superscript"/>
    </w:rPr>
  </w:style>
  <w:style w:type="character" w:styleId="a9">
    <w:name w:val="footnote reference"/>
    <w:rPr>
      <w:vertAlign w:val="superscript"/>
    </w:rPr>
  </w:style>
  <w:style w:type="character" w:customStyle="1" w:styleId="CharChar">
    <w:name w:val="章标题 Char Char"/>
    <w:link w:val="aa"/>
    <w:rPr>
      <w:rFonts w:ascii="SimHei" w:eastAsia="SimHei"/>
      <w:sz w:val="21"/>
    </w:rPr>
  </w:style>
  <w:style w:type="character" w:customStyle="1" w:styleId="CharChar0">
    <w:name w:val="附录公式 Char Char"/>
    <w:basedOn w:val="CharChar1"/>
    <w:link w:val="ab"/>
    <w:rPr>
      <w:rFonts w:ascii="SimSun"/>
      <w:sz w:val="21"/>
      <w:lang w:val="en-US" w:eastAsia="zh-CN" w:bidi="ar-SA"/>
    </w:rPr>
  </w:style>
  <w:style w:type="character" w:customStyle="1" w:styleId="CharCharChar">
    <w:name w:val="段 Char Char Char"/>
    <w:rPr>
      <w:rFonts w:ascii="SimSun"/>
      <w:sz w:val="21"/>
      <w:lang w:val="en-US" w:eastAsia="zh-CN" w:bidi="ar-SA"/>
    </w:rPr>
  </w:style>
  <w:style w:type="character" w:customStyle="1" w:styleId="ac">
    <w:name w:val="書式なし (文字)"/>
    <w:link w:val="ad"/>
    <w:rPr>
      <w:rFonts w:ascii="SimSun" w:hAnsi="Courier New" w:cs="Courier New"/>
      <w:kern w:val="2"/>
      <w:sz w:val="21"/>
      <w:szCs w:val="21"/>
    </w:rPr>
  </w:style>
  <w:style w:type="character" w:customStyle="1" w:styleId="CharChar2">
    <w:name w:val="正文！+ Char Char"/>
    <w:link w:val="ae"/>
    <w:rPr>
      <w:rFonts w:ascii="SimSun" w:eastAsia="SimSun" w:hAnsi="SimSun" w:cs="SimSun"/>
      <w:kern w:val="2"/>
      <w:sz w:val="21"/>
      <w:szCs w:val="24"/>
      <w:lang w:val="en-US" w:eastAsia="zh-CN" w:bidi="ar-SA"/>
    </w:rPr>
  </w:style>
  <w:style w:type="character" w:customStyle="1" w:styleId="high-light-bg">
    <w:name w:val="high-light-bg"/>
    <w:basedOn w:val="a0"/>
  </w:style>
  <w:style w:type="character" w:customStyle="1" w:styleId="3Char">
    <w:name w:val="样式3 Char"/>
    <w:link w:val="30"/>
    <w:rPr>
      <w:rFonts w:ascii="SimHei" w:eastAsia="SimHei" w:hAnsi="SimHei"/>
      <w:sz w:val="21"/>
      <w:szCs w:val="21"/>
    </w:rPr>
  </w:style>
  <w:style w:type="character" w:customStyle="1" w:styleId="af">
    <w:name w:val="ヘッダー (文字)"/>
    <w:link w:val="af0"/>
    <w:rPr>
      <w:rFonts w:eastAsia="SimSun"/>
      <w:kern w:val="2"/>
      <w:sz w:val="18"/>
      <w:szCs w:val="18"/>
      <w:lang w:val="en-US" w:eastAsia="zh-CN" w:bidi="ar-SA"/>
    </w:rPr>
  </w:style>
  <w:style w:type="character" w:customStyle="1" w:styleId="CharChar3">
    <w:name w:val="一级条标题 Char Char"/>
    <w:link w:val="af1"/>
    <w:rPr>
      <w:szCs w:val="21"/>
    </w:rPr>
  </w:style>
  <w:style w:type="character" w:customStyle="1" w:styleId="Char">
    <w:name w:val="正文！+ Char"/>
    <w:rPr>
      <w:rFonts w:ascii="Times New Roman" w:eastAsia="SimSun" w:hAnsi="Times New Roman" w:cs="Times New Roman"/>
      <w:szCs w:val="21"/>
    </w:rPr>
  </w:style>
  <w:style w:type="character" w:customStyle="1" w:styleId="CharChar4">
    <w:name w:val="首示例 Char Char"/>
    <w:link w:val="af2"/>
    <w:rPr>
      <w:rFonts w:ascii="SimSun" w:hAnsi="SimSun"/>
      <w:kern w:val="2"/>
      <w:sz w:val="18"/>
      <w:szCs w:val="18"/>
    </w:rPr>
  </w:style>
  <w:style w:type="character" w:customStyle="1" w:styleId="CharChar5">
    <w:name w:val="二级条标题 Char Char"/>
    <w:basedOn w:val="CharChar3"/>
    <w:link w:val="af3"/>
    <w:rPr>
      <w:szCs w:val="21"/>
    </w:rPr>
  </w:style>
  <w:style w:type="character" w:customStyle="1" w:styleId="af4">
    <w:name w:val="副題 (文字)"/>
    <w:link w:val="af5"/>
    <w:rPr>
      <w:rFonts w:ascii="Cambria" w:hAnsi="Cambria" w:cs="Times New Roman"/>
      <w:b/>
      <w:bCs/>
      <w:kern w:val="28"/>
      <w:sz w:val="32"/>
      <w:szCs w:val="32"/>
    </w:rPr>
  </w:style>
  <w:style w:type="character" w:customStyle="1" w:styleId="CharCharChar0">
    <w:name w:val="附录公式 Char Char Char"/>
    <w:basedOn w:val="CharCharChar"/>
    <w:rPr>
      <w:rFonts w:ascii="SimSun"/>
      <w:sz w:val="21"/>
      <w:lang w:val="en-US" w:eastAsia="zh-CN" w:bidi="ar-SA"/>
    </w:rPr>
  </w:style>
  <w:style w:type="character" w:customStyle="1" w:styleId="50">
    <w:name w:val="見出し 5 (文字)"/>
    <w:link w:val="5"/>
    <w:uiPriority w:val="9"/>
    <w:rPr>
      <w:b/>
      <w:bCs/>
      <w:kern w:val="2"/>
      <w:sz w:val="28"/>
      <w:szCs w:val="28"/>
    </w:rPr>
  </w:style>
  <w:style w:type="character" w:customStyle="1" w:styleId="e">
    <w:name w:val="e"/>
    <w:basedOn w:val="a0"/>
  </w:style>
  <w:style w:type="character" w:customStyle="1" w:styleId="af6">
    <w:name w:val="页脚 字符"/>
    <w:basedOn w:val="a0"/>
    <w:uiPriority w:val="99"/>
  </w:style>
  <w:style w:type="character" w:customStyle="1" w:styleId="70">
    <w:name w:val="見出し 7 (文字)"/>
    <w:link w:val="7"/>
    <w:uiPriority w:val="9"/>
    <w:qFormat/>
    <w:rPr>
      <w:rFonts w:ascii="DengXian" w:eastAsia="DengXian" w:hAnsi="DengXian"/>
      <w:b/>
      <w:bCs/>
      <w:kern w:val="2"/>
      <w:sz w:val="24"/>
      <w:szCs w:val="24"/>
    </w:rPr>
  </w:style>
  <w:style w:type="character" w:customStyle="1" w:styleId="af7">
    <w:name w:val="コメント内容 (文字)"/>
    <w:link w:val="af8"/>
    <w:rPr>
      <w:b/>
      <w:bCs/>
      <w:kern w:val="2"/>
      <w:sz w:val="21"/>
      <w:szCs w:val="24"/>
    </w:rPr>
  </w:style>
  <w:style w:type="character" w:customStyle="1" w:styleId="af9">
    <w:name w:val="日付 (文字)"/>
    <w:link w:val="afa"/>
    <w:rPr>
      <w:rFonts w:eastAsia="SimSun"/>
      <w:kern w:val="2"/>
      <w:sz w:val="21"/>
      <w:lang w:val="en-US" w:eastAsia="zh-CN" w:bidi="ar-SA"/>
    </w:rPr>
  </w:style>
  <w:style w:type="character" w:customStyle="1" w:styleId="pt121">
    <w:name w:val="pt121"/>
    <w:rPr>
      <w:sz w:val="24"/>
      <w:szCs w:val="24"/>
    </w:rPr>
  </w:style>
  <w:style w:type="character" w:customStyle="1" w:styleId="afb">
    <w:name w:val="吹き出し (文字)"/>
    <w:link w:val="afc"/>
    <w:rPr>
      <w:rFonts w:eastAsia="SimSun"/>
      <w:kern w:val="2"/>
      <w:sz w:val="18"/>
      <w:szCs w:val="18"/>
      <w:lang w:val="en-US" w:eastAsia="zh-CN" w:bidi="ar-SA"/>
    </w:rPr>
  </w:style>
  <w:style w:type="character" w:customStyle="1" w:styleId="Char1">
    <w:name w:val="页眉 Char1"/>
    <w:semiHidden/>
    <w:locked/>
    <w:rPr>
      <w:kern w:val="2"/>
      <w:sz w:val="18"/>
      <w:szCs w:val="18"/>
    </w:rPr>
  </w:style>
  <w:style w:type="character" w:customStyle="1" w:styleId="CharChar1">
    <w:name w:val="段 Char Char"/>
    <w:link w:val="afd"/>
    <w:rPr>
      <w:rFonts w:ascii="SimSun"/>
      <w:sz w:val="21"/>
      <w:lang w:val="en-US" w:eastAsia="zh-CN" w:bidi="ar-SA"/>
    </w:rPr>
  </w:style>
  <w:style w:type="character" w:customStyle="1" w:styleId="Char0">
    <w:name w:val="段 Char"/>
    <w:rPr>
      <w:rFonts w:ascii="SimSun"/>
      <w:sz w:val="21"/>
      <w:lang w:val="en-US" w:eastAsia="zh-CN" w:bidi="ar-SA"/>
    </w:rPr>
  </w:style>
  <w:style w:type="character" w:customStyle="1" w:styleId="afe">
    <w:name w:val="发布"/>
    <w:rPr>
      <w:rFonts w:ascii="SimHei" w:eastAsia="SimHei"/>
      <w:spacing w:val="85"/>
      <w:w w:val="100"/>
      <w:position w:val="3"/>
      <w:sz w:val="28"/>
      <w:szCs w:val="28"/>
    </w:rPr>
  </w:style>
  <w:style w:type="character" w:customStyle="1" w:styleId="aff">
    <w:name w:val="フッター (文字)"/>
    <w:link w:val="aff0"/>
    <w:uiPriority w:val="99"/>
    <w:rPr>
      <w:rFonts w:eastAsia="SimSun"/>
      <w:kern w:val="2"/>
      <w:sz w:val="18"/>
      <w:szCs w:val="18"/>
      <w:lang w:val="en-US" w:eastAsia="zh-CN" w:bidi="ar-SA"/>
    </w:rPr>
  </w:style>
  <w:style w:type="character" w:customStyle="1" w:styleId="CharChar6">
    <w:name w:val="－！！ Char Char"/>
    <w:link w:val="aff1"/>
    <w:rPr>
      <w:rFonts w:ascii="SimSun" w:hAnsi="SimSun"/>
      <w:kern w:val="2"/>
      <w:sz w:val="21"/>
      <w:szCs w:val="18"/>
    </w:rPr>
  </w:style>
  <w:style w:type="character" w:customStyle="1" w:styleId="CharCharChar1">
    <w:name w:val="首示例 Char Char Char"/>
    <w:rPr>
      <w:rFonts w:ascii="SimSun" w:eastAsia="SimSun" w:hAnsi="SimSun"/>
      <w:kern w:val="2"/>
      <w:sz w:val="18"/>
      <w:szCs w:val="18"/>
      <w:lang w:val="en-US" w:eastAsia="zh-CN" w:bidi="ar-SA"/>
    </w:rPr>
  </w:style>
  <w:style w:type="character" w:customStyle="1" w:styleId="aff2">
    <w:name w:val="コメント文字列 (文字)"/>
    <w:link w:val="aff3"/>
    <w:uiPriority w:val="99"/>
    <w:rPr>
      <w:kern w:val="2"/>
      <w:sz w:val="21"/>
      <w:szCs w:val="24"/>
    </w:rPr>
  </w:style>
  <w:style w:type="paragraph" w:styleId="aff0">
    <w:name w:val="footer"/>
    <w:basedOn w:val="a"/>
    <w:link w:val="aff"/>
    <w:uiPriority w:val="99"/>
    <w:pPr>
      <w:snapToGrid w:val="0"/>
      <w:ind w:rightChars="100" w:right="210"/>
      <w:jc w:val="right"/>
    </w:pPr>
    <w:rPr>
      <w:sz w:val="18"/>
      <w:szCs w:val="18"/>
    </w:rPr>
  </w:style>
  <w:style w:type="paragraph" w:styleId="71">
    <w:name w:val="toc 7"/>
    <w:basedOn w:val="a"/>
    <w:next w:val="a"/>
    <w:pPr>
      <w:tabs>
        <w:tab w:val="right" w:leader="dot" w:pos="9241"/>
      </w:tabs>
      <w:ind w:firstLineChars="500" w:firstLine="500"/>
      <w:jc w:val="left"/>
    </w:pPr>
    <w:rPr>
      <w:rFonts w:ascii="SimSun"/>
      <w:szCs w:val="21"/>
    </w:rPr>
  </w:style>
  <w:style w:type="paragraph" w:styleId="af8">
    <w:name w:val="annotation subject"/>
    <w:basedOn w:val="aff3"/>
    <w:next w:val="aff3"/>
    <w:link w:val="af7"/>
    <w:rPr>
      <w:b/>
      <w:bCs/>
    </w:rPr>
  </w:style>
  <w:style w:type="paragraph" w:styleId="aff4">
    <w:name w:val="Document Map"/>
    <w:basedOn w:val="a"/>
    <w:pPr>
      <w:shd w:val="clear" w:color="auto" w:fill="000080"/>
    </w:pPr>
  </w:style>
  <w:style w:type="paragraph" w:styleId="aff5">
    <w:name w:val="Body Text Indent"/>
    <w:basedOn w:val="a"/>
    <w:qFormat/>
    <w:pPr>
      <w:ind w:left="360" w:firstLine="558"/>
    </w:pPr>
    <w:rPr>
      <w:sz w:val="28"/>
    </w:rPr>
  </w:style>
  <w:style w:type="paragraph" w:styleId="51">
    <w:name w:val="toc 5"/>
    <w:basedOn w:val="a"/>
    <w:next w:val="a"/>
    <w:pPr>
      <w:tabs>
        <w:tab w:val="right" w:leader="dot" w:pos="9241"/>
      </w:tabs>
      <w:ind w:firstLineChars="300" w:firstLine="300"/>
      <w:jc w:val="left"/>
    </w:pPr>
    <w:rPr>
      <w:rFonts w:ascii="SimSun"/>
      <w:szCs w:val="21"/>
    </w:rPr>
  </w:style>
  <w:style w:type="paragraph" w:styleId="10">
    <w:name w:val="index 1"/>
    <w:basedOn w:val="a"/>
    <w:next w:val="afd"/>
    <w:pPr>
      <w:tabs>
        <w:tab w:val="right" w:leader="dot" w:pos="9299"/>
      </w:tabs>
      <w:jc w:val="left"/>
    </w:pPr>
    <w:rPr>
      <w:rFonts w:ascii="SimSun"/>
      <w:szCs w:val="21"/>
    </w:rPr>
  </w:style>
  <w:style w:type="paragraph" w:customStyle="1" w:styleId="aff6">
    <w:name w:val="附录五级条标题"/>
    <w:basedOn w:val="aff7"/>
    <w:next w:val="afd"/>
    <w:pPr>
      <w:numPr>
        <w:ilvl w:val="6"/>
      </w:numPr>
      <w:outlineLvl w:val="6"/>
    </w:pPr>
  </w:style>
  <w:style w:type="paragraph" w:customStyle="1" w:styleId="aff8">
    <w:name w:val="列项——"/>
    <w:pPr>
      <w:widowControl w:val="0"/>
      <w:numPr>
        <w:numId w:val="2"/>
      </w:numPr>
      <w:tabs>
        <w:tab w:val="left" w:pos="1140"/>
      </w:tabs>
      <w:jc w:val="both"/>
    </w:pPr>
    <w:rPr>
      <w:rFonts w:ascii="SimSun"/>
      <w:sz w:val="21"/>
      <w:lang w:eastAsia="zh-CN"/>
    </w:rPr>
  </w:style>
  <w:style w:type="paragraph" w:styleId="af5">
    <w:name w:val="Subtitle"/>
    <w:basedOn w:val="a"/>
    <w:next w:val="a"/>
    <w:link w:val="af4"/>
    <w:qFormat/>
    <w:pPr>
      <w:spacing w:before="240" w:after="60" w:line="312" w:lineRule="auto"/>
      <w:jc w:val="center"/>
      <w:outlineLvl w:val="1"/>
    </w:pPr>
    <w:rPr>
      <w:rFonts w:ascii="Cambria" w:hAnsi="Cambria"/>
      <w:b/>
      <w:bCs/>
      <w:kern w:val="28"/>
      <w:sz w:val="32"/>
      <w:szCs w:val="32"/>
    </w:rPr>
  </w:style>
  <w:style w:type="paragraph" w:customStyle="1" w:styleId="aff9">
    <w:name w:val="三级条标题"/>
    <w:basedOn w:val="af3"/>
    <w:next w:val="afd"/>
    <w:pPr>
      <w:numPr>
        <w:ilvl w:val="3"/>
      </w:numPr>
      <w:tabs>
        <w:tab w:val="clear" w:pos="0"/>
      </w:tabs>
      <w:outlineLvl w:val="4"/>
    </w:pPr>
  </w:style>
  <w:style w:type="paragraph" w:customStyle="1" w:styleId="afd">
    <w:name w:val="段"/>
    <w:link w:val="CharChar1"/>
    <w:pPr>
      <w:tabs>
        <w:tab w:val="center" w:pos="4201"/>
        <w:tab w:val="right" w:leader="dot" w:pos="9298"/>
      </w:tabs>
      <w:autoSpaceDE w:val="0"/>
      <w:autoSpaceDN w:val="0"/>
      <w:ind w:firstLineChars="200" w:firstLine="420"/>
      <w:jc w:val="both"/>
    </w:pPr>
    <w:rPr>
      <w:rFonts w:ascii="SimSun"/>
      <w:sz w:val="21"/>
      <w:lang w:eastAsia="zh-CN"/>
    </w:rPr>
  </w:style>
  <w:style w:type="paragraph" w:customStyle="1" w:styleId="-">
    <w:name w:val="题注-图"/>
    <w:basedOn w:val="affa"/>
    <w:pPr>
      <w:spacing w:before="0" w:afterLines="50" w:after="156"/>
      <w:jc w:val="center"/>
    </w:pPr>
    <w:rPr>
      <w:rFonts w:ascii="SimSun" w:hAnsi="SimSun" w:cs="SimSun"/>
      <w:sz w:val="21"/>
    </w:rPr>
  </w:style>
  <w:style w:type="paragraph" w:customStyle="1" w:styleId="affb">
    <w:name w:val="附录三级无"/>
    <w:basedOn w:val="affc"/>
    <w:pPr>
      <w:tabs>
        <w:tab w:val="clear" w:pos="360"/>
      </w:tabs>
      <w:spacing w:beforeLines="0" w:before="0" w:afterLines="0" w:after="0"/>
    </w:pPr>
    <w:rPr>
      <w:rFonts w:ascii="SimSun" w:eastAsia="SimSun"/>
      <w:szCs w:val="21"/>
    </w:rPr>
  </w:style>
  <w:style w:type="paragraph" w:customStyle="1" w:styleId="affd">
    <w:name w:val="附录字母编号列项（一级）"/>
    <w:pPr>
      <w:numPr>
        <w:numId w:val="4"/>
      </w:numPr>
      <w:tabs>
        <w:tab w:val="left" w:pos="839"/>
      </w:tabs>
    </w:pPr>
    <w:rPr>
      <w:rFonts w:ascii="SimSun"/>
      <w:sz w:val="21"/>
      <w:lang w:eastAsia="zh-CN"/>
    </w:rPr>
  </w:style>
  <w:style w:type="paragraph" w:styleId="8">
    <w:name w:val="index 8"/>
    <w:basedOn w:val="a"/>
    <w:next w:val="a"/>
    <w:pPr>
      <w:ind w:left="1680" w:hanging="210"/>
      <w:jc w:val="left"/>
    </w:pPr>
    <w:rPr>
      <w:sz w:val="20"/>
      <w:szCs w:val="20"/>
    </w:rPr>
  </w:style>
  <w:style w:type="paragraph" w:customStyle="1" w:styleId="affe">
    <w:name w:val="正文图标题"/>
    <w:next w:val="afd"/>
    <w:pPr>
      <w:numPr>
        <w:numId w:val="5"/>
      </w:numPr>
      <w:spacing w:beforeLines="50" w:before="156" w:afterLines="50" w:after="156"/>
      <w:jc w:val="center"/>
    </w:pPr>
    <w:rPr>
      <w:rFonts w:ascii="SimHei" w:eastAsia="SimHei"/>
      <w:sz w:val="21"/>
      <w:lang w:eastAsia="zh-CN"/>
    </w:rPr>
  </w:style>
  <w:style w:type="paragraph" w:customStyle="1" w:styleId="afff">
    <w:name w:val="示例"/>
    <w:next w:val="afff0"/>
    <w:pPr>
      <w:widowControl w:val="0"/>
      <w:numPr>
        <w:numId w:val="6"/>
      </w:numPr>
      <w:jc w:val="both"/>
    </w:pPr>
    <w:rPr>
      <w:rFonts w:ascii="SimSun"/>
      <w:sz w:val="18"/>
      <w:szCs w:val="18"/>
      <w:lang w:eastAsia="zh-CN"/>
    </w:rPr>
  </w:style>
  <w:style w:type="paragraph" w:customStyle="1" w:styleId="ab">
    <w:name w:val="附录公式"/>
    <w:basedOn w:val="afd"/>
    <w:next w:val="afd"/>
    <w:link w:val="CharChar0"/>
  </w:style>
  <w:style w:type="paragraph" w:styleId="afff1">
    <w:name w:val="Normal Indent"/>
    <w:basedOn w:val="a"/>
    <w:pPr>
      <w:adjustRightInd w:val="0"/>
      <w:spacing w:line="360" w:lineRule="atLeast"/>
      <w:ind w:firstLine="420"/>
      <w:jc w:val="left"/>
      <w:textAlignment w:val="baseline"/>
    </w:pPr>
    <w:rPr>
      <w:kern w:val="0"/>
      <w:sz w:val="24"/>
      <w:szCs w:val="20"/>
    </w:rPr>
  </w:style>
  <w:style w:type="paragraph" w:customStyle="1" w:styleId="afff2">
    <w:name w:val="编号列项（三级）"/>
    <w:rPr>
      <w:rFonts w:ascii="SimSun"/>
      <w:sz w:val="21"/>
      <w:lang w:eastAsia="zh-CN"/>
    </w:rPr>
  </w:style>
  <w:style w:type="paragraph" w:customStyle="1" w:styleId="Char2">
    <w:name w:val="Char"/>
    <w:basedOn w:val="a"/>
    <w:pPr>
      <w:widowControl/>
      <w:spacing w:after="160" w:line="240" w:lineRule="exact"/>
      <w:jc w:val="left"/>
    </w:pPr>
  </w:style>
  <w:style w:type="paragraph" w:styleId="31">
    <w:name w:val="toc 3"/>
    <w:basedOn w:val="a"/>
    <w:next w:val="a"/>
    <w:pPr>
      <w:tabs>
        <w:tab w:val="right" w:leader="dot" w:pos="9241"/>
      </w:tabs>
      <w:ind w:firstLineChars="100" w:firstLine="100"/>
      <w:jc w:val="left"/>
    </w:pPr>
    <w:rPr>
      <w:rFonts w:ascii="SimSun"/>
      <w:szCs w:val="21"/>
    </w:rPr>
  </w:style>
  <w:style w:type="paragraph" w:styleId="affa">
    <w:name w:val="caption"/>
    <w:basedOn w:val="a"/>
    <w:next w:val="a"/>
    <w:qFormat/>
    <w:pPr>
      <w:spacing w:before="152" w:after="160"/>
    </w:pPr>
    <w:rPr>
      <w:rFonts w:ascii="Arial" w:eastAsia="SimHei" w:hAnsi="Arial" w:cs="Arial"/>
      <w:sz w:val="20"/>
      <w:szCs w:val="20"/>
    </w:rPr>
  </w:style>
  <w:style w:type="paragraph" w:customStyle="1" w:styleId="afff3">
    <w:name w:val="附录标识"/>
    <w:basedOn w:val="a"/>
    <w:next w:val="afd"/>
    <w:pPr>
      <w:keepNext/>
      <w:widowControl/>
      <w:numPr>
        <w:numId w:val="1"/>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fff4">
    <w:name w:val="附录章标题"/>
    <w:next w:val="afd"/>
    <w:pPr>
      <w:numPr>
        <w:ilvl w:val="1"/>
        <w:numId w:val="1"/>
      </w:numPr>
      <w:tabs>
        <w:tab w:val="left" w:pos="360"/>
      </w:tabs>
      <w:wordWrap w:val="0"/>
      <w:overflowPunct w:val="0"/>
      <w:autoSpaceDE w:val="0"/>
      <w:spacing w:beforeLines="100" w:before="312" w:afterLines="100" w:after="312"/>
      <w:jc w:val="both"/>
      <w:textAlignment w:val="baseline"/>
      <w:outlineLvl w:val="1"/>
    </w:pPr>
    <w:rPr>
      <w:rFonts w:ascii="SimHei" w:eastAsia="SimHei"/>
      <w:kern w:val="21"/>
      <w:sz w:val="21"/>
      <w:lang w:eastAsia="zh-CN"/>
    </w:rPr>
  </w:style>
  <w:style w:type="paragraph" w:styleId="afff5">
    <w:name w:val="Title"/>
    <w:basedOn w:val="a"/>
    <w:qFormat/>
    <w:pPr>
      <w:spacing w:before="240" w:after="60"/>
      <w:jc w:val="center"/>
      <w:outlineLvl w:val="0"/>
    </w:pPr>
    <w:rPr>
      <w:rFonts w:ascii="Arial" w:hAnsi="Arial" w:cs="Arial"/>
      <w:b/>
      <w:bCs/>
      <w:sz w:val="32"/>
      <w:szCs w:val="32"/>
    </w:rPr>
  </w:style>
  <w:style w:type="paragraph" w:customStyle="1" w:styleId="afff6">
    <w:name w:val="注×：（正文）"/>
    <w:pPr>
      <w:numPr>
        <w:numId w:val="7"/>
      </w:numPr>
      <w:jc w:val="both"/>
    </w:pPr>
    <w:rPr>
      <w:rFonts w:ascii="SimSun"/>
      <w:sz w:val="18"/>
      <w:szCs w:val="18"/>
      <w:lang w:eastAsia="zh-CN"/>
    </w:rPr>
  </w:style>
  <w:style w:type="paragraph" w:styleId="afff7">
    <w:name w:val="List Paragraph"/>
    <w:basedOn w:val="a"/>
    <w:uiPriority w:val="34"/>
    <w:qFormat/>
    <w:pPr>
      <w:ind w:firstLineChars="200" w:firstLine="420"/>
    </w:pPr>
    <w:rPr>
      <w:szCs w:val="22"/>
    </w:rPr>
  </w:style>
  <w:style w:type="paragraph" w:styleId="32">
    <w:name w:val="index 3"/>
    <w:basedOn w:val="a"/>
    <w:next w:val="a"/>
    <w:pPr>
      <w:ind w:left="630" w:hanging="210"/>
      <w:jc w:val="left"/>
    </w:pPr>
    <w:rPr>
      <w:sz w:val="20"/>
      <w:szCs w:val="20"/>
    </w:rPr>
  </w:style>
  <w:style w:type="paragraph" w:styleId="ad">
    <w:name w:val="Plain Text"/>
    <w:basedOn w:val="a"/>
    <w:link w:val="ac"/>
    <w:rPr>
      <w:rFonts w:ascii="SimSun" w:hAnsi="Courier New"/>
      <w:szCs w:val="21"/>
    </w:rPr>
  </w:style>
  <w:style w:type="paragraph" w:customStyle="1" w:styleId="afff8">
    <w:name w:val="其他标准标志"/>
    <w:basedOn w:val="afff9"/>
    <w:rPr>
      <w:w w:val="130"/>
    </w:rPr>
  </w:style>
  <w:style w:type="paragraph" w:customStyle="1" w:styleId="afffa">
    <w:name w:val="图标脚注说明"/>
    <w:basedOn w:val="afd"/>
    <w:pPr>
      <w:ind w:left="840" w:firstLineChars="0" w:hanging="420"/>
    </w:pPr>
    <w:rPr>
      <w:sz w:val="18"/>
      <w:szCs w:val="18"/>
    </w:rPr>
  </w:style>
  <w:style w:type="paragraph" w:customStyle="1" w:styleId="30">
    <w:name w:val="样式3"/>
    <w:basedOn w:val="af3"/>
    <w:link w:val="3Char"/>
    <w:qFormat/>
    <w:pPr>
      <w:tabs>
        <w:tab w:val="clear" w:pos="0"/>
      </w:tabs>
      <w:spacing w:beforeLines="50" w:before="156" w:afterLines="50" w:after="156"/>
    </w:pPr>
    <w:rPr>
      <w:rFonts w:ascii="SimHei" w:eastAsia="SimHei" w:hAnsi="SimHei"/>
      <w:sz w:val="21"/>
    </w:rPr>
  </w:style>
  <w:style w:type="paragraph" w:customStyle="1" w:styleId="af2">
    <w:name w:val="首示例"/>
    <w:next w:val="afd"/>
    <w:link w:val="CharChar4"/>
    <w:pPr>
      <w:numPr>
        <w:numId w:val="8"/>
      </w:numPr>
      <w:tabs>
        <w:tab w:val="left" w:pos="360"/>
      </w:tabs>
      <w:ind w:firstLine="0"/>
    </w:pPr>
    <w:rPr>
      <w:rFonts w:ascii="SimSun" w:hAnsi="SimSun"/>
      <w:kern w:val="2"/>
      <w:sz w:val="18"/>
      <w:szCs w:val="18"/>
      <w:lang w:eastAsia="zh-CN"/>
    </w:rPr>
  </w:style>
  <w:style w:type="paragraph" w:styleId="52">
    <w:name w:val="index 5"/>
    <w:basedOn w:val="a"/>
    <w:next w:val="a"/>
    <w:pPr>
      <w:ind w:left="1050" w:hanging="210"/>
      <w:jc w:val="left"/>
    </w:pPr>
    <w:rPr>
      <w:sz w:val="20"/>
      <w:szCs w:val="20"/>
    </w:rPr>
  </w:style>
  <w:style w:type="paragraph" w:styleId="aff3">
    <w:name w:val="annotation text"/>
    <w:basedOn w:val="a"/>
    <w:link w:val="aff2"/>
    <w:uiPriority w:val="99"/>
    <w:pPr>
      <w:jc w:val="left"/>
    </w:pPr>
  </w:style>
  <w:style w:type="paragraph" w:styleId="20">
    <w:name w:val="toc 2"/>
    <w:basedOn w:val="a"/>
    <w:next w:val="a"/>
    <w:uiPriority w:val="39"/>
    <w:pPr>
      <w:tabs>
        <w:tab w:val="right" w:leader="dot" w:pos="9242"/>
      </w:tabs>
    </w:pPr>
    <w:rPr>
      <w:rFonts w:ascii="SimSun"/>
      <w:szCs w:val="21"/>
    </w:rPr>
  </w:style>
  <w:style w:type="paragraph" w:styleId="afffb">
    <w:name w:val="endnote text"/>
    <w:basedOn w:val="a"/>
    <w:pPr>
      <w:snapToGrid w:val="0"/>
      <w:jc w:val="left"/>
    </w:pPr>
  </w:style>
  <w:style w:type="paragraph" w:styleId="80">
    <w:name w:val="toc 8"/>
    <w:basedOn w:val="a"/>
    <w:next w:val="a"/>
    <w:pPr>
      <w:tabs>
        <w:tab w:val="right" w:leader="dot" w:pos="9241"/>
      </w:tabs>
      <w:ind w:firstLineChars="600" w:firstLine="607"/>
      <w:jc w:val="left"/>
    </w:pPr>
    <w:rPr>
      <w:rFonts w:ascii="SimSun"/>
      <w:szCs w:val="21"/>
    </w:rPr>
  </w:style>
  <w:style w:type="paragraph" w:styleId="6">
    <w:name w:val="index 6"/>
    <w:basedOn w:val="a"/>
    <w:next w:val="a"/>
    <w:pPr>
      <w:ind w:left="1260" w:hanging="210"/>
      <w:jc w:val="left"/>
    </w:pPr>
    <w:rPr>
      <w:sz w:val="20"/>
      <w:szCs w:val="20"/>
    </w:rPr>
  </w:style>
  <w:style w:type="paragraph" w:customStyle="1" w:styleId="afffc">
    <w:name w:val="五级条标题"/>
    <w:basedOn w:val="afffd"/>
    <w:next w:val="afd"/>
    <w:pPr>
      <w:numPr>
        <w:ilvl w:val="5"/>
      </w:numPr>
      <w:outlineLvl w:val="6"/>
    </w:pPr>
  </w:style>
  <w:style w:type="paragraph" w:customStyle="1" w:styleId="afffe">
    <w:name w:val="正文公式编号制表符"/>
    <w:basedOn w:val="afd"/>
    <w:next w:val="afd"/>
    <w:pPr>
      <w:ind w:firstLineChars="0" w:firstLine="0"/>
    </w:pPr>
  </w:style>
  <w:style w:type="paragraph" w:customStyle="1" w:styleId="af1">
    <w:name w:val="一级条标题"/>
    <w:next w:val="afd"/>
    <w:link w:val="CharChar3"/>
    <w:pPr>
      <w:numPr>
        <w:ilvl w:val="1"/>
        <w:numId w:val="3"/>
      </w:numPr>
      <w:tabs>
        <w:tab w:val="left" w:pos="0"/>
      </w:tabs>
      <w:spacing w:beforeLines="50" w:before="156" w:afterLines="50" w:after="156"/>
      <w:outlineLvl w:val="2"/>
    </w:pPr>
    <w:rPr>
      <w:szCs w:val="21"/>
      <w:lang w:eastAsia="zh-CN"/>
    </w:rPr>
  </w:style>
  <w:style w:type="paragraph" w:customStyle="1" w:styleId="affff">
    <w:name w:val="正文表标题"/>
    <w:next w:val="afd"/>
    <w:pPr>
      <w:numPr>
        <w:numId w:val="9"/>
      </w:numPr>
      <w:tabs>
        <w:tab w:val="left" w:pos="360"/>
      </w:tabs>
      <w:spacing w:beforeLines="50" w:before="156" w:afterLines="50" w:after="156"/>
      <w:jc w:val="center"/>
    </w:pPr>
    <w:rPr>
      <w:rFonts w:ascii="SimHei" w:eastAsia="SimHei"/>
      <w:sz w:val="21"/>
      <w:lang w:eastAsia="zh-CN"/>
    </w:rPr>
  </w:style>
  <w:style w:type="paragraph" w:styleId="72">
    <w:name w:val="index 7"/>
    <w:basedOn w:val="a"/>
    <w:next w:val="a"/>
    <w:pPr>
      <w:ind w:left="1470" w:hanging="210"/>
      <w:jc w:val="left"/>
    </w:pPr>
    <w:rPr>
      <w:sz w:val="20"/>
      <w:szCs w:val="20"/>
    </w:rPr>
  </w:style>
  <w:style w:type="paragraph" w:styleId="9">
    <w:name w:val="toc 9"/>
    <w:basedOn w:val="a"/>
    <w:next w:val="a"/>
    <w:pPr>
      <w:ind w:left="1470"/>
      <w:jc w:val="left"/>
    </w:pPr>
    <w:rPr>
      <w:sz w:val="20"/>
      <w:szCs w:val="20"/>
    </w:rPr>
  </w:style>
  <w:style w:type="paragraph" w:customStyle="1" w:styleId="affff0">
    <w:name w:val="四级无"/>
    <w:basedOn w:val="afffd"/>
    <w:pPr>
      <w:spacing w:before="0" w:after="0"/>
    </w:pPr>
    <w:rPr>
      <w:rFonts w:ascii="SimSun"/>
    </w:rPr>
  </w:style>
  <w:style w:type="paragraph" w:customStyle="1" w:styleId="affff1">
    <w:name w:val="封面标准文稿类别"/>
    <w:basedOn w:val="affff2"/>
    <w:pPr>
      <w:spacing w:after="160" w:line="240" w:lineRule="auto"/>
    </w:pPr>
    <w:rPr>
      <w:sz w:val="24"/>
    </w:rPr>
  </w:style>
  <w:style w:type="paragraph" w:customStyle="1" w:styleId="Char3">
    <w:name w:val=" Char"/>
    <w:basedOn w:val="a"/>
    <w:pPr>
      <w:widowControl/>
      <w:spacing w:after="160" w:line="240" w:lineRule="exact"/>
      <w:jc w:val="left"/>
    </w:pPr>
  </w:style>
  <w:style w:type="paragraph" w:styleId="40">
    <w:name w:val="index 4"/>
    <w:basedOn w:val="a"/>
    <w:next w:val="a"/>
    <w:pPr>
      <w:ind w:left="840" w:hanging="210"/>
      <w:jc w:val="left"/>
    </w:pPr>
    <w:rPr>
      <w:sz w:val="20"/>
      <w:szCs w:val="20"/>
    </w:rPr>
  </w:style>
  <w:style w:type="paragraph" w:customStyle="1" w:styleId="21">
    <w:name w:val="封面标准英文名称2"/>
    <w:basedOn w:val="affff3"/>
  </w:style>
  <w:style w:type="paragraph" w:styleId="22">
    <w:name w:val="index 2"/>
    <w:basedOn w:val="a"/>
    <w:next w:val="a"/>
    <w:pPr>
      <w:ind w:left="420" w:hanging="210"/>
      <w:jc w:val="left"/>
    </w:pPr>
    <w:rPr>
      <w:sz w:val="20"/>
      <w:szCs w:val="20"/>
    </w:rPr>
  </w:style>
  <w:style w:type="paragraph" w:styleId="HTML0">
    <w:name w:val="HTML Preformatted"/>
    <w:basedOn w:val="a"/>
    <w:rPr>
      <w:rFonts w:ascii="Courier New" w:hAnsi="Courier New" w:cs="Courier New"/>
      <w:sz w:val="20"/>
      <w:szCs w:val="20"/>
    </w:rPr>
  </w:style>
  <w:style w:type="paragraph" w:customStyle="1" w:styleId="affff4">
    <w:name w:val="标准书脚_偶数页"/>
    <w:pPr>
      <w:spacing w:before="120"/>
      <w:ind w:left="221"/>
    </w:pPr>
    <w:rPr>
      <w:rFonts w:ascii="SimSun"/>
      <w:sz w:val="18"/>
      <w:szCs w:val="18"/>
      <w:lang w:eastAsia="zh-CN"/>
    </w:rPr>
  </w:style>
  <w:style w:type="paragraph" w:styleId="afc">
    <w:name w:val="Balloon Text"/>
    <w:basedOn w:val="a"/>
    <w:link w:val="afb"/>
    <w:rPr>
      <w:sz w:val="18"/>
      <w:szCs w:val="18"/>
    </w:rPr>
  </w:style>
  <w:style w:type="paragraph" w:customStyle="1" w:styleId="affff5">
    <w:name w:val="五级无"/>
    <w:basedOn w:val="afffc"/>
    <w:pPr>
      <w:spacing w:before="0" w:after="0"/>
    </w:pPr>
    <w:rPr>
      <w:rFonts w:ascii="SimSun"/>
    </w:rPr>
  </w:style>
  <w:style w:type="paragraph" w:customStyle="1" w:styleId="aa">
    <w:name w:val="章标题"/>
    <w:next w:val="afd"/>
    <w:link w:val="CharChar"/>
    <w:pPr>
      <w:numPr>
        <w:numId w:val="3"/>
      </w:numPr>
      <w:tabs>
        <w:tab w:val="left" w:pos="0"/>
      </w:tabs>
      <w:spacing w:beforeLines="100" w:before="312" w:afterLines="100" w:after="312"/>
      <w:jc w:val="both"/>
      <w:outlineLvl w:val="1"/>
    </w:pPr>
    <w:rPr>
      <w:rFonts w:ascii="SimHei" w:eastAsia="SimHei"/>
      <w:sz w:val="21"/>
      <w:lang w:eastAsia="zh-CN"/>
    </w:rPr>
  </w:style>
  <w:style w:type="paragraph" w:styleId="afa">
    <w:name w:val="Date"/>
    <w:basedOn w:val="a"/>
    <w:next w:val="a"/>
    <w:link w:val="af9"/>
    <w:rPr>
      <w:szCs w:val="20"/>
    </w:rPr>
  </w:style>
  <w:style w:type="paragraph" w:customStyle="1" w:styleId="23">
    <w:name w:val="封面标准文稿编辑信息2"/>
    <w:basedOn w:val="affff6"/>
  </w:style>
  <w:style w:type="paragraph" w:styleId="Web">
    <w:name w:val="Normal (Web)"/>
    <w:basedOn w:val="a"/>
    <w:pPr>
      <w:widowControl/>
      <w:spacing w:before="100" w:beforeAutospacing="1" w:after="100" w:afterAutospacing="1"/>
      <w:jc w:val="left"/>
    </w:pPr>
    <w:rPr>
      <w:rFonts w:ascii="SimSun" w:hAnsi="SimSun"/>
      <w:color w:val="3366CC"/>
      <w:kern w:val="0"/>
      <w:sz w:val="24"/>
    </w:rPr>
  </w:style>
  <w:style w:type="paragraph" w:customStyle="1" w:styleId="affff7">
    <w:name w:val="附录表标号"/>
    <w:basedOn w:val="a"/>
    <w:next w:val="afd"/>
    <w:pPr>
      <w:numPr>
        <w:numId w:val="10"/>
      </w:numPr>
      <w:tabs>
        <w:tab w:val="clear" w:pos="0"/>
      </w:tabs>
      <w:spacing w:line="14" w:lineRule="exact"/>
      <w:ind w:left="811" w:hanging="448"/>
      <w:jc w:val="center"/>
      <w:outlineLvl w:val="0"/>
    </w:pPr>
    <w:rPr>
      <w:color w:val="FFFFFF"/>
    </w:rPr>
  </w:style>
  <w:style w:type="paragraph" w:styleId="41">
    <w:name w:val="toc 4"/>
    <w:basedOn w:val="a"/>
    <w:next w:val="a"/>
    <w:pPr>
      <w:tabs>
        <w:tab w:val="right" w:leader="dot" w:pos="9241"/>
      </w:tabs>
      <w:ind w:firstLineChars="200" w:firstLine="200"/>
      <w:jc w:val="left"/>
    </w:pPr>
    <w:rPr>
      <w:rFonts w:ascii="SimSun"/>
      <w:szCs w:val="21"/>
    </w:rPr>
  </w:style>
  <w:style w:type="paragraph" w:customStyle="1" w:styleId="affff8">
    <w:name w:val="发布部门"/>
    <w:next w:val="afd"/>
    <w:pPr>
      <w:jc w:val="center"/>
    </w:pPr>
    <w:rPr>
      <w:rFonts w:ascii="SimSun"/>
      <w:b/>
      <w:spacing w:val="20"/>
      <w:w w:val="135"/>
      <w:sz w:val="28"/>
      <w:lang w:eastAsia="zh-CN"/>
    </w:rPr>
  </w:style>
  <w:style w:type="paragraph" w:customStyle="1" w:styleId="affff9">
    <w:name w:val="目次、索引正文"/>
    <w:pPr>
      <w:spacing w:line="320" w:lineRule="exact"/>
      <w:jc w:val="both"/>
    </w:pPr>
    <w:rPr>
      <w:rFonts w:ascii="SimSun"/>
      <w:sz w:val="21"/>
      <w:lang w:eastAsia="zh-CN"/>
    </w:rPr>
  </w:style>
  <w:style w:type="paragraph" w:styleId="af0">
    <w:name w:val="header"/>
    <w:basedOn w:val="a"/>
    <w:link w:val="af"/>
    <w:pPr>
      <w:snapToGrid w:val="0"/>
      <w:jc w:val="left"/>
    </w:pPr>
    <w:rPr>
      <w:sz w:val="18"/>
      <w:szCs w:val="18"/>
    </w:rPr>
  </w:style>
  <w:style w:type="paragraph" w:customStyle="1" w:styleId="affff3">
    <w:name w:val="封面标准英文名称"/>
    <w:basedOn w:val="affffa"/>
    <w:pPr>
      <w:spacing w:before="370" w:line="400" w:lineRule="exact"/>
    </w:pPr>
    <w:rPr>
      <w:rFonts w:ascii="Times New Roman"/>
      <w:sz w:val="28"/>
      <w:szCs w:val="28"/>
    </w:rPr>
  </w:style>
  <w:style w:type="paragraph" w:customStyle="1" w:styleId="affff2">
    <w:name w:val="封面一致性程度标识"/>
    <w:basedOn w:val="affff3"/>
    <w:pPr>
      <w:spacing w:before="440"/>
    </w:pPr>
    <w:rPr>
      <w:rFonts w:ascii="SimSun" w:eastAsia="SimSun"/>
    </w:rPr>
  </w:style>
  <w:style w:type="paragraph" w:customStyle="1" w:styleId="afff0">
    <w:name w:val="示例内容"/>
    <w:pPr>
      <w:ind w:firstLineChars="200" w:firstLine="200"/>
    </w:pPr>
    <w:rPr>
      <w:rFonts w:ascii="SimSun"/>
      <w:sz w:val="18"/>
      <w:szCs w:val="18"/>
      <w:lang w:eastAsia="zh-CN"/>
    </w:rPr>
  </w:style>
  <w:style w:type="paragraph" w:customStyle="1" w:styleId="afffd">
    <w:name w:val="四级条标题"/>
    <w:basedOn w:val="aff9"/>
    <w:next w:val="afd"/>
    <w:pPr>
      <w:numPr>
        <w:ilvl w:val="4"/>
      </w:numPr>
      <w:outlineLvl w:val="5"/>
    </w:pPr>
  </w:style>
  <w:style w:type="paragraph" w:customStyle="1" w:styleId="affffb">
    <w:name w:val="注：（正文）"/>
    <w:basedOn w:val="affffc"/>
    <w:next w:val="afd"/>
    <w:pPr>
      <w:numPr>
        <w:numId w:val="11"/>
      </w:numPr>
    </w:pPr>
  </w:style>
  <w:style w:type="paragraph" w:customStyle="1" w:styleId="affffd">
    <w:name w:val="注×："/>
    <w:pPr>
      <w:widowControl w:val="0"/>
      <w:numPr>
        <w:numId w:val="2"/>
      </w:numPr>
      <w:autoSpaceDE w:val="0"/>
      <w:autoSpaceDN w:val="0"/>
      <w:jc w:val="both"/>
    </w:pPr>
    <w:rPr>
      <w:rFonts w:ascii="SimSun"/>
      <w:sz w:val="18"/>
      <w:szCs w:val="18"/>
      <w:lang w:eastAsia="zh-CN"/>
    </w:rPr>
  </w:style>
  <w:style w:type="paragraph" w:styleId="affffe">
    <w:name w:val="footnote text"/>
    <w:basedOn w:val="a"/>
    <w:pPr>
      <w:numPr>
        <w:numId w:val="12"/>
      </w:numPr>
      <w:tabs>
        <w:tab w:val="left" w:pos="0"/>
      </w:tabs>
      <w:snapToGrid w:val="0"/>
      <w:jc w:val="left"/>
    </w:pPr>
    <w:rPr>
      <w:rFonts w:ascii="SimSun"/>
      <w:sz w:val="18"/>
      <w:szCs w:val="18"/>
    </w:rPr>
  </w:style>
  <w:style w:type="paragraph" w:customStyle="1" w:styleId="20505">
    <w:name w:val="样式 标题 2 + 段前: 0.5 行 段后: 0.5 行"/>
    <w:basedOn w:val="2"/>
    <w:next w:val="ae"/>
    <w:pPr>
      <w:numPr>
        <w:ilvl w:val="1"/>
        <w:numId w:val="12"/>
      </w:numPr>
      <w:tabs>
        <w:tab w:val="clear" w:pos="504"/>
        <w:tab w:val="left" w:pos="600"/>
      </w:tabs>
      <w:spacing w:beforeLines="50" w:before="156" w:afterLines="50" w:after="156" w:line="240" w:lineRule="auto"/>
    </w:pPr>
    <w:rPr>
      <w:rFonts w:cs="SimSun"/>
      <w:sz w:val="21"/>
      <w:szCs w:val="20"/>
    </w:rPr>
  </w:style>
  <w:style w:type="paragraph" w:styleId="11">
    <w:name w:val="toc 1"/>
    <w:basedOn w:val="a"/>
    <w:next w:val="a"/>
    <w:uiPriority w:val="39"/>
    <w:pPr>
      <w:tabs>
        <w:tab w:val="right" w:leader="dot" w:pos="9242"/>
      </w:tabs>
      <w:spacing w:beforeLines="25" w:before="78" w:afterLines="25" w:after="78"/>
      <w:jc w:val="left"/>
    </w:pPr>
    <w:rPr>
      <w:rFonts w:ascii="SimSun"/>
      <w:szCs w:val="21"/>
    </w:rPr>
  </w:style>
  <w:style w:type="paragraph" w:styleId="60">
    <w:name w:val="toc 6"/>
    <w:basedOn w:val="a"/>
    <w:next w:val="a"/>
    <w:pPr>
      <w:tabs>
        <w:tab w:val="right" w:leader="dot" w:pos="9241"/>
      </w:tabs>
      <w:ind w:firstLineChars="400" w:firstLine="400"/>
      <w:jc w:val="left"/>
    </w:pPr>
    <w:rPr>
      <w:rFonts w:ascii="SimSun"/>
      <w:szCs w:val="21"/>
    </w:rPr>
  </w:style>
  <w:style w:type="paragraph" w:styleId="afffff">
    <w:name w:val="index heading"/>
    <w:basedOn w:val="a"/>
    <w:next w:val="10"/>
    <w:pPr>
      <w:spacing w:before="120" w:after="120"/>
      <w:jc w:val="center"/>
    </w:pPr>
    <w:rPr>
      <w:b/>
      <w:bCs/>
      <w:iCs/>
      <w:szCs w:val="20"/>
    </w:rPr>
  </w:style>
  <w:style w:type="paragraph" w:customStyle="1" w:styleId="afffff0">
    <w:name w:val="附录五级无"/>
    <w:basedOn w:val="aff6"/>
    <w:pPr>
      <w:spacing w:beforeLines="0" w:before="0" w:afterLines="0" w:after="0"/>
    </w:pPr>
    <w:rPr>
      <w:rFonts w:ascii="SimSun" w:eastAsia="SimSun"/>
      <w:szCs w:val="21"/>
    </w:rPr>
  </w:style>
  <w:style w:type="paragraph" w:customStyle="1" w:styleId="af3">
    <w:name w:val="二级条标题"/>
    <w:basedOn w:val="af1"/>
    <w:next w:val="afd"/>
    <w:link w:val="CharChar5"/>
    <w:pPr>
      <w:numPr>
        <w:ilvl w:val="2"/>
      </w:numPr>
      <w:spacing w:beforeLines="0" w:before="50" w:afterLines="0" w:after="50"/>
      <w:outlineLvl w:val="3"/>
    </w:pPr>
  </w:style>
  <w:style w:type="paragraph" w:customStyle="1" w:styleId="afffff1">
    <w:name w:val="列项说明"/>
    <w:basedOn w:val="a"/>
    <w:pPr>
      <w:adjustRightInd w:val="0"/>
      <w:spacing w:line="320" w:lineRule="exact"/>
      <w:ind w:leftChars="200" w:left="400" w:hangingChars="200" w:hanging="200"/>
      <w:jc w:val="left"/>
      <w:textAlignment w:val="baseline"/>
    </w:pPr>
    <w:rPr>
      <w:rFonts w:ascii="SimSun"/>
      <w:kern w:val="0"/>
      <w:szCs w:val="20"/>
    </w:rPr>
  </w:style>
  <w:style w:type="paragraph" w:customStyle="1" w:styleId="afffff2">
    <w:name w:val="标准书眉_偶数页"/>
    <w:basedOn w:val="afffff3"/>
    <w:next w:val="a"/>
    <w:pPr>
      <w:jc w:val="left"/>
    </w:pPr>
  </w:style>
  <w:style w:type="paragraph" w:customStyle="1" w:styleId="afffff4">
    <w:name w:val="附录标题"/>
    <w:basedOn w:val="afd"/>
    <w:next w:val="afd"/>
    <w:pPr>
      <w:ind w:firstLineChars="0" w:firstLine="0"/>
      <w:jc w:val="center"/>
    </w:pPr>
    <w:rPr>
      <w:rFonts w:ascii="SimHei" w:eastAsia="SimHei"/>
    </w:rPr>
  </w:style>
  <w:style w:type="paragraph" w:styleId="90">
    <w:name w:val="index 9"/>
    <w:basedOn w:val="a"/>
    <w:next w:val="a"/>
    <w:pPr>
      <w:ind w:left="1890" w:hanging="210"/>
      <w:jc w:val="left"/>
    </w:pPr>
    <w:rPr>
      <w:sz w:val="20"/>
      <w:szCs w:val="20"/>
    </w:rPr>
  </w:style>
  <w:style w:type="paragraph" w:customStyle="1" w:styleId="afffff5">
    <w:name w:val="图表脚注说明"/>
    <w:basedOn w:val="a"/>
    <w:pPr>
      <w:numPr>
        <w:numId w:val="13"/>
      </w:numPr>
    </w:pPr>
    <w:rPr>
      <w:rFonts w:ascii="SimSun"/>
      <w:sz w:val="18"/>
      <w:szCs w:val="18"/>
    </w:rPr>
  </w:style>
  <w:style w:type="paragraph" w:customStyle="1" w:styleId="affff6">
    <w:name w:val="封面标准文稿编辑信息"/>
    <w:basedOn w:val="affff1"/>
    <w:pPr>
      <w:spacing w:before="180" w:line="180" w:lineRule="exact"/>
    </w:pPr>
    <w:rPr>
      <w:sz w:val="21"/>
    </w:rPr>
  </w:style>
  <w:style w:type="paragraph" w:customStyle="1" w:styleId="TABLE-cell">
    <w:name w:val="TABLE-cell"/>
    <w:basedOn w:val="a"/>
    <w:pPr>
      <w:widowControl/>
      <w:snapToGrid w:val="0"/>
      <w:spacing w:before="60" w:after="60"/>
      <w:jc w:val="left"/>
    </w:pPr>
    <w:rPr>
      <w:rFonts w:ascii="Arial" w:eastAsia="Times New Roman" w:hAnsi="Arial" w:cs="Arial"/>
      <w:spacing w:val="8"/>
      <w:kern w:val="0"/>
      <w:sz w:val="16"/>
      <w:szCs w:val="16"/>
      <w:lang w:val="en-GB"/>
    </w:rPr>
  </w:style>
  <w:style w:type="paragraph" w:customStyle="1" w:styleId="affffa">
    <w:name w:val="封面标准名称"/>
    <w:pPr>
      <w:widowControl w:val="0"/>
      <w:spacing w:line="680" w:lineRule="exact"/>
      <w:jc w:val="center"/>
      <w:textAlignment w:val="center"/>
    </w:pPr>
    <w:rPr>
      <w:rFonts w:ascii="SimHei" w:eastAsia="SimHei"/>
      <w:sz w:val="52"/>
      <w:lang w:eastAsia="zh-CN"/>
    </w:rPr>
  </w:style>
  <w:style w:type="paragraph" w:customStyle="1" w:styleId="afffff6">
    <w:name w:val="附录一级无"/>
    <w:basedOn w:val="afffff7"/>
    <w:pPr>
      <w:tabs>
        <w:tab w:val="clear" w:pos="360"/>
      </w:tabs>
      <w:spacing w:beforeLines="0" w:before="0" w:afterLines="0" w:after="0"/>
    </w:pPr>
    <w:rPr>
      <w:rFonts w:ascii="SimSun" w:eastAsia="SimSun"/>
      <w:szCs w:val="21"/>
    </w:rPr>
  </w:style>
  <w:style w:type="paragraph" w:customStyle="1" w:styleId="afffff8">
    <w:name w:val="其他标准称谓"/>
    <w:next w:val="a"/>
    <w:pPr>
      <w:spacing w:line="0" w:lineRule="atLeast"/>
      <w:jc w:val="distribute"/>
    </w:pPr>
    <w:rPr>
      <w:rFonts w:ascii="SimHei" w:eastAsia="SimHei" w:hAnsi="SimSun"/>
      <w:spacing w:val="-40"/>
      <w:sz w:val="48"/>
      <w:szCs w:val="52"/>
      <w:lang w:eastAsia="zh-CN"/>
    </w:rPr>
  </w:style>
  <w:style w:type="paragraph" w:customStyle="1" w:styleId="afffff9">
    <w:name w:val="标准称谓"/>
    <w:next w:val="a"/>
    <w:pPr>
      <w:widowControl w:val="0"/>
      <w:kinsoku w:val="0"/>
      <w:overflowPunct w:val="0"/>
      <w:autoSpaceDE w:val="0"/>
      <w:autoSpaceDN w:val="0"/>
      <w:spacing w:line="0" w:lineRule="atLeast"/>
      <w:jc w:val="distribute"/>
    </w:pPr>
    <w:rPr>
      <w:rFonts w:ascii="SimSun"/>
      <w:b/>
      <w:bCs/>
      <w:spacing w:val="20"/>
      <w:w w:val="148"/>
      <w:sz w:val="48"/>
      <w:lang w:eastAsia="zh-CN"/>
    </w:rPr>
  </w:style>
  <w:style w:type="paragraph" w:customStyle="1" w:styleId="afffff7">
    <w:name w:val="附录一级条标题"/>
    <w:basedOn w:val="afff4"/>
    <w:next w:val="afd"/>
    <w:pPr>
      <w:numPr>
        <w:ilvl w:val="2"/>
      </w:numPr>
      <w:autoSpaceDN w:val="0"/>
      <w:spacing w:beforeLines="50" w:before="156" w:afterLines="50" w:after="156"/>
      <w:outlineLvl w:val="2"/>
    </w:pPr>
  </w:style>
  <w:style w:type="paragraph" w:customStyle="1" w:styleId="afffffa">
    <w:name w:val="附录四级无"/>
    <w:basedOn w:val="aff7"/>
    <w:pPr>
      <w:spacing w:beforeLines="0" w:before="0" w:afterLines="0" w:after="0"/>
    </w:pPr>
    <w:rPr>
      <w:rFonts w:ascii="SimSun" w:eastAsia="SimSun"/>
      <w:szCs w:val="21"/>
    </w:rPr>
  </w:style>
  <w:style w:type="paragraph" w:customStyle="1" w:styleId="afffffb">
    <w:name w:val="列项——（一级）"/>
    <w:pPr>
      <w:widowControl w:val="0"/>
      <w:numPr>
        <w:numId w:val="14"/>
      </w:numPr>
      <w:jc w:val="both"/>
    </w:pPr>
    <w:rPr>
      <w:rFonts w:ascii="SimSun"/>
      <w:sz w:val="21"/>
      <w:lang w:eastAsia="zh-CN"/>
    </w:rPr>
  </w:style>
  <w:style w:type="paragraph" w:customStyle="1" w:styleId="afffffc">
    <w:name w:val="条文脚注"/>
    <w:basedOn w:val="affffe"/>
    <w:pPr>
      <w:numPr>
        <w:numId w:val="0"/>
      </w:numPr>
      <w:tabs>
        <w:tab w:val="left" w:pos="0"/>
      </w:tabs>
      <w:jc w:val="both"/>
    </w:pPr>
  </w:style>
  <w:style w:type="paragraph" w:customStyle="1" w:styleId="FIGURE-title">
    <w:name w:val="FIGURE-title"/>
    <w:basedOn w:val="PARAGRAPH"/>
    <w:next w:val="PARAGRAPH"/>
    <w:pPr>
      <w:jc w:val="center"/>
    </w:pPr>
    <w:rPr>
      <w:b/>
      <w:bCs/>
    </w:rPr>
  </w:style>
  <w:style w:type="paragraph" w:customStyle="1" w:styleId="12">
    <w:name w:val="样式1"/>
    <w:basedOn w:val="afff3"/>
    <w:pPr>
      <w:keepNext w:val="0"/>
      <w:numPr>
        <w:ilvl w:val="5"/>
        <w:numId w:val="9"/>
      </w:numPr>
      <w:tabs>
        <w:tab w:val="clear" w:pos="360"/>
        <w:tab w:val="clear" w:pos="6405"/>
        <w:tab w:val="left" w:pos="3260"/>
      </w:tabs>
      <w:spacing w:after="200"/>
    </w:pPr>
  </w:style>
  <w:style w:type="paragraph" w:customStyle="1" w:styleId="afffffd">
    <w:name w:val="列项◆（三级）"/>
    <w:basedOn w:val="a"/>
    <w:pPr>
      <w:numPr>
        <w:ilvl w:val="2"/>
        <w:numId w:val="14"/>
      </w:numPr>
      <w:tabs>
        <w:tab w:val="left" w:pos="1678"/>
      </w:tabs>
    </w:pPr>
    <w:rPr>
      <w:rFonts w:ascii="SimSun"/>
      <w:szCs w:val="21"/>
    </w:rPr>
  </w:style>
  <w:style w:type="paragraph" w:customStyle="1" w:styleId="afffffe">
    <w:name w:val="附录图标号"/>
    <w:basedOn w:val="a"/>
    <w:pPr>
      <w:keepNext/>
      <w:pageBreakBefore/>
      <w:widowControl/>
      <w:numPr>
        <w:numId w:val="15"/>
      </w:numPr>
      <w:spacing w:line="14" w:lineRule="exact"/>
      <w:ind w:left="0" w:firstLine="363"/>
      <w:jc w:val="center"/>
      <w:outlineLvl w:val="0"/>
    </w:pPr>
    <w:rPr>
      <w:color w:val="FFFFFF"/>
    </w:rPr>
  </w:style>
  <w:style w:type="paragraph" w:customStyle="1" w:styleId="affffff">
    <w:name w:val="前言、引言标题"/>
    <w:next w:val="afd"/>
    <w:pPr>
      <w:keepNext/>
      <w:pageBreakBefore/>
      <w:shd w:val="clear" w:color="FFFFFF" w:fill="FFFFFF"/>
      <w:spacing w:before="640" w:after="560"/>
      <w:jc w:val="center"/>
      <w:outlineLvl w:val="0"/>
    </w:pPr>
    <w:rPr>
      <w:rFonts w:ascii="SimHei" w:eastAsia="SimHei"/>
      <w:sz w:val="32"/>
      <w:lang w:eastAsia="zh-CN"/>
    </w:rPr>
  </w:style>
  <w:style w:type="paragraph" w:customStyle="1" w:styleId="affffff0">
    <w:name w:val="参考文献、索引标题"/>
    <w:basedOn w:val="a"/>
    <w:next w:val="afd"/>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f1">
    <w:name w:val="一级无"/>
    <w:basedOn w:val="af1"/>
    <w:pPr>
      <w:spacing w:beforeLines="0" w:before="0" w:afterLines="0" w:after="0"/>
    </w:pPr>
    <w:rPr>
      <w:rFonts w:ascii="SimSun"/>
    </w:rPr>
  </w:style>
  <w:style w:type="paragraph" w:customStyle="1" w:styleId="ae">
    <w:name w:val="正文！+"/>
    <w:basedOn w:val="a"/>
    <w:link w:val="CharChar2"/>
    <w:pPr>
      <w:widowControl/>
      <w:autoSpaceDE w:val="0"/>
      <w:autoSpaceDN w:val="0"/>
      <w:ind w:firstLine="420"/>
      <w:jc w:val="left"/>
    </w:pPr>
    <w:rPr>
      <w:rFonts w:ascii="SimSun" w:hAnsi="SimSun" w:cs="SimSun"/>
    </w:rPr>
  </w:style>
  <w:style w:type="paragraph" w:customStyle="1" w:styleId="affffff2">
    <w:name w:val="标准书眉一"/>
    <w:pPr>
      <w:jc w:val="both"/>
    </w:pPr>
    <w:rPr>
      <w:lang w:eastAsia="zh-CN"/>
    </w:rPr>
  </w:style>
  <w:style w:type="paragraph" w:customStyle="1" w:styleId="affffff3">
    <w:name w:val="示例后文字"/>
    <w:basedOn w:val="afd"/>
    <w:next w:val="afd"/>
    <w:pPr>
      <w:ind w:firstLine="360"/>
    </w:pPr>
    <w:rPr>
      <w:sz w:val="18"/>
    </w:rPr>
  </w:style>
  <w:style w:type="paragraph" w:customStyle="1" w:styleId="affffff4">
    <w:name w:val="标准书脚_奇数页"/>
    <w:pPr>
      <w:spacing w:before="120"/>
      <w:ind w:right="198"/>
      <w:jc w:val="right"/>
    </w:pPr>
    <w:rPr>
      <w:rFonts w:ascii="SimSun"/>
      <w:sz w:val="18"/>
      <w:szCs w:val="18"/>
      <w:lang w:eastAsia="zh-CN"/>
    </w:rPr>
  </w:style>
  <w:style w:type="paragraph" w:customStyle="1" w:styleId="affffff5">
    <w:name w:val="终结线"/>
    <w:basedOn w:val="a"/>
  </w:style>
  <w:style w:type="paragraph" w:customStyle="1" w:styleId="affffff6">
    <w:name w:val="发布日期"/>
    <w:rPr>
      <w:rFonts w:eastAsia="SimHei"/>
      <w:sz w:val="28"/>
      <w:lang w:eastAsia="zh-CN"/>
    </w:rPr>
  </w:style>
  <w:style w:type="paragraph" w:customStyle="1" w:styleId="afffff3">
    <w:name w:val="标准书眉_奇数页"/>
    <w:next w:val="a"/>
    <w:pPr>
      <w:tabs>
        <w:tab w:val="center" w:pos="4154"/>
        <w:tab w:val="right" w:pos="8306"/>
      </w:tabs>
      <w:spacing w:after="220"/>
      <w:jc w:val="right"/>
    </w:pPr>
    <w:rPr>
      <w:rFonts w:ascii="SimHei" w:eastAsia="SimHei"/>
      <w:sz w:val="21"/>
      <w:szCs w:val="21"/>
      <w:lang w:eastAsia="zh-CN"/>
    </w:rPr>
  </w:style>
  <w:style w:type="paragraph" w:customStyle="1" w:styleId="affffff7">
    <w:name w:val="数字编号列项（二级）"/>
    <w:pPr>
      <w:numPr>
        <w:ilvl w:val="1"/>
        <w:numId w:val="16"/>
      </w:numPr>
      <w:tabs>
        <w:tab w:val="left" w:pos="1260"/>
      </w:tabs>
      <w:jc w:val="both"/>
    </w:pPr>
    <w:rPr>
      <w:rFonts w:ascii="SimSun"/>
      <w:sz w:val="21"/>
      <w:lang w:eastAsia="zh-CN"/>
    </w:rPr>
  </w:style>
  <w:style w:type="paragraph" w:customStyle="1" w:styleId="affffff8">
    <w:name w:val="实施日期"/>
    <w:basedOn w:val="affffff6"/>
    <w:pPr>
      <w:jc w:val="right"/>
    </w:pPr>
  </w:style>
  <w:style w:type="paragraph" w:customStyle="1" w:styleId="affffff9">
    <w:name w:val="其他实施日期"/>
    <w:basedOn w:val="affffff8"/>
  </w:style>
  <w:style w:type="paragraph" w:customStyle="1" w:styleId="PARAGRAPH">
    <w:name w:val="PARAGRAPH"/>
    <w:pPr>
      <w:snapToGrid w:val="0"/>
      <w:spacing w:before="100" w:after="200"/>
      <w:jc w:val="both"/>
    </w:pPr>
    <w:rPr>
      <w:rFonts w:ascii="Arial" w:hAnsi="Arial" w:cs="Arial"/>
      <w:spacing w:val="8"/>
      <w:lang w:val="en-GB" w:eastAsia="zh-CN"/>
    </w:rPr>
  </w:style>
  <w:style w:type="paragraph" w:customStyle="1" w:styleId="affffffa">
    <w:name w:val="参考文献"/>
    <w:basedOn w:val="a"/>
    <w:next w:val="afd"/>
    <w:pPr>
      <w:keepNext/>
      <w:pageBreakBefore/>
      <w:widowControl/>
      <w:shd w:val="clear" w:color="FFFFFF" w:fill="FFFFFF"/>
      <w:spacing w:before="640" w:after="200"/>
      <w:jc w:val="center"/>
      <w:outlineLvl w:val="0"/>
    </w:pPr>
    <w:rPr>
      <w:rFonts w:ascii="SimHei" w:eastAsia="SimHei"/>
      <w:kern w:val="0"/>
      <w:szCs w:val="20"/>
    </w:rPr>
  </w:style>
  <w:style w:type="paragraph" w:styleId="affffffb">
    <w:name w:val="Revision"/>
    <w:uiPriority w:val="99"/>
    <w:unhideWhenUsed/>
    <w:rPr>
      <w:kern w:val="2"/>
      <w:sz w:val="21"/>
      <w:szCs w:val="24"/>
      <w:lang w:eastAsia="zh-CN"/>
    </w:rPr>
  </w:style>
  <w:style w:type="paragraph" w:customStyle="1" w:styleId="24">
    <w:name w:val="封面标准文稿类别2"/>
    <w:basedOn w:val="affff1"/>
  </w:style>
  <w:style w:type="paragraph" w:customStyle="1" w:styleId="TABLE-title">
    <w:name w:val="TABLE-title"/>
    <w:basedOn w:val="a"/>
    <w:pPr>
      <w:widowControl/>
      <w:tabs>
        <w:tab w:val="center" w:pos="4536"/>
        <w:tab w:val="right" w:pos="9072"/>
      </w:tabs>
      <w:spacing w:before="100" w:after="200"/>
      <w:jc w:val="center"/>
    </w:pPr>
    <w:rPr>
      <w:rFonts w:ascii="Arial" w:hAnsi="Arial"/>
      <w:b/>
      <w:kern w:val="0"/>
      <w:sz w:val="19"/>
      <w:szCs w:val="20"/>
      <w:lang w:val="en-GB" w:eastAsia="de-DE"/>
    </w:rPr>
  </w:style>
  <w:style w:type="paragraph" w:customStyle="1" w:styleId="aff7">
    <w:name w:val="附录四级条标题"/>
    <w:basedOn w:val="affc"/>
    <w:next w:val="afd"/>
    <w:pPr>
      <w:numPr>
        <w:ilvl w:val="5"/>
      </w:numPr>
      <w:tabs>
        <w:tab w:val="clear" w:pos="360"/>
      </w:tabs>
      <w:outlineLvl w:val="5"/>
    </w:pPr>
  </w:style>
  <w:style w:type="paragraph" w:customStyle="1" w:styleId="affffffc">
    <w:name w:val="附录公式编号制表符"/>
    <w:basedOn w:val="a"/>
    <w:next w:val="afd"/>
    <w:pPr>
      <w:widowControl/>
      <w:tabs>
        <w:tab w:val="center" w:pos="4201"/>
        <w:tab w:val="right" w:leader="dot" w:pos="9298"/>
      </w:tabs>
      <w:autoSpaceDE w:val="0"/>
      <w:autoSpaceDN w:val="0"/>
    </w:pPr>
    <w:rPr>
      <w:rFonts w:ascii="SimSun"/>
      <w:kern w:val="0"/>
      <w:szCs w:val="20"/>
      <w:lang w:val="en-US" w:eastAsia="ja-JP"/>
    </w:rPr>
  </w:style>
  <w:style w:type="paragraph" w:customStyle="1" w:styleId="affc">
    <w:name w:val="附录三级条标题"/>
    <w:basedOn w:val="affffffd"/>
    <w:next w:val="afd"/>
    <w:pPr>
      <w:numPr>
        <w:ilvl w:val="4"/>
      </w:numPr>
      <w:outlineLvl w:val="4"/>
    </w:pPr>
  </w:style>
  <w:style w:type="paragraph" w:customStyle="1" w:styleId="affffffe">
    <w:name w:val="图的脚注"/>
    <w:next w:val="afd"/>
    <w:pPr>
      <w:widowControl w:val="0"/>
      <w:ind w:leftChars="200" w:left="840" w:hangingChars="200" w:hanging="420"/>
      <w:jc w:val="both"/>
    </w:pPr>
    <w:rPr>
      <w:rFonts w:ascii="SimSun"/>
      <w:sz w:val="18"/>
      <w:lang w:eastAsia="zh-CN"/>
    </w:rPr>
  </w:style>
  <w:style w:type="paragraph" w:customStyle="1" w:styleId="affffffd">
    <w:name w:val="附录二级条标题"/>
    <w:basedOn w:val="a"/>
    <w:next w:val="afd"/>
    <w:pPr>
      <w:widowControl/>
      <w:numPr>
        <w:ilvl w:val="3"/>
        <w:numId w:val="1"/>
      </w:numPr>
      <w:tabs>
        <w:tab w:val="left" w:pos="360"/>
      </w:tabs>
      <w:wordWrap w:val="0"/>
      <w:overflowPunct w:val="0"/>
      <w:autoSpaceDE w:val="0"/>
      <w:autoSpaceDN w:val="0"/>
      <w:spacing w:beforeLines="50" w:before="156" w:afterLines="50" w:after="156"/>
      <w:textAlignment w:val="baseline"/>
      <w:outlineLvl w:val="3"/>
    </w:pPr>
    <w:rPr>
      <w:rFonts w:ascii="SimHei" w:eastAsia="SimHei"/>
      <w:kern w:val="21"/>
      <w:szCs w:val="20"/>
    </w:rPr>
  </w:style>
  <w:style w:type="paragraph" w:customStyle="1" w:styleId="affffc">
    <w:name w:val="注："/>
    <w:next w:val="afd"/>
    <w:pPr>
      <w:widowControl w:val="0"/>
      <w:numPr>
        <w:numId w:val="17"/>
      </w:numPr>
      <w:autoSpaceDE w:val="0"/>
      <w:autoSpaceDN w:val="0"/>
      <w:jc w:val="both"/>
    </w:pPr>
    <w:rPr>
      <w:rFonts w:ascii="SimSun"/>
      <w:sz w:val="18"/>
      <w:szCs w:val="18"/>
      <w:lang w:eastAsia="zh-CN"/>
    </w:rPr>
  </w:style>
  <w:style w:type="paragraph" w:customStyle="1" w:styleId="afffffff">
    <w:name w:val="a)!"/>
    <w:basedOn w:val="ae"/>
    <w:pPr>
      <w:numPr>
        <w:ilvl w:val="1"/>
        <w:numId w:val="14"/>
      </w:numPr>
      <w:tabs>
        <w:tab w:val="clear" w:pos="760"/>
        <w:tab w:val="left" w:pos="840"/>
      </w:tabs>
    </w:pPr>
  </w:style>
  <w:style w:type="paragraph" w:customStyle="1" w:styleId="Style11">
    <w:name w:val="_Style 11"/>
    <w:basedOn w:val="a"/>
    <w:next w:val="ad"/>
    <w:rPr>
      <w:rFonts w:ascii="SimSun" w:hAnsi="Courier New" w:cs="Courier New"/>
      <w:szCs w:val="21"/>
    </w:rPr>
  </w:style>
  <w:style w:type="paragraph" w:customStyle="1" w:styleId="afffffff0">
    <w:name w:val="示例×："/>
    <w:basedOn w:val="aa"/>
    <w:pPr>
      <w:numPr>
        <w:numId w:val="18"/>
      </w:numPr>
      <w:spacing w:beforeLines="0" w:before="0" w:afterLines="0" w:after="0"/>
      <w:outlineLvl w:val="9"/>
    </w:pPr>
    <w:rPr>
      <w:rFonts w:ascii="SimSun" w:eastAsia="SimSun"/>
      <w:sz w:val="18"/>
      <w:szCs w:val="18"/>
    </w:rPr>
  </w:style>
  <w:style w:type="paragraph" w:customStyle="1" w:styleId="25">
    <w:name w:val="封面标准号2"/>
    <w:pPr>
      <w:spacing w:before="357" w:line="280" w:lineRule="exact"/>
      <w:jc w:val="right"/>
    </w:pPr>
    <w:rPr>
      <w:rFonts w:ascii="SimHei" w:eastAsia="SimHei"/>
      <w:sz w:val="28"/>
      <w:szCs w:val="28"/>
      <w:lang w:eastAsia="zh-CN"/>
    </w:rPr>
  </w:style>
  <w:style w:type="paragraph" w:customStyle="1" w:styleId="afffffff1">
    <w:name w:val="字母编号列项（一级）"/>
    <w:pPr>
      <w:jc w:val="both"/>
    </w:pPr>
    <w:rPr>
      <w:rFonts w:ascii="SimSun"/>
      <w:sz w:val="21"/>
      <w:lang w:eastAsia="zh-CN"/>
    </w:rPr>
  </w:style>
  <w:style w:type="paragraph" w:customStyle="1" w:styleId="aff1">
    <w:name w:val="－！！"/>
    <w:basedOn w:val="a"/>
    <w:link w:val="CharChar6"/>
    <w:pPr>
      <w:widowControl/>
      <w:numPr>
        <w:numId w:val="3"/>
      </w:numPr>
      <w:tabs>
        <w:tab w:val="left" w:pos="840"/>
      </w:tabs>
      <w:autoSpaceDE w:val="0"/>
      <w:autoSpaceDN w:val="0"/>
    </w:pPr>
    <w:rPr>
      <w:rFonts w:ascii="SimSun" w:hAnsi="SimSun"/>
      <w:szCs w:val="18"/>
    </w:rPr>
  </w:style>
  <w:style w:type="paragraph" w:customStyle="1" w:styleId="ANNEX-heading2">
    <w:name w:val="ANNEX-heading2"/>
    <w:basedOn w:val="affffffd"/>
    <w:next w:val="affffffd"/>
    <w:pPr>
      <w:numPr>
        <w:ilvl w:val="2"/>
        <w:numId w:val="2"/>
      </w:numPr>
      <w:tabs>
        <w:tab w:val="clear" w:pos="0"/>
        <w:tab w:val="clear" w:pos="360"/>
        <w:tab w:val="left" w:pos="907"/>
      </w:tabs>
      <w:suppressAutoHyphens/>
      <w:snapToGrid w:val="0"/>
      <w:spacing w:beforeLines="0" w:before="100" w:afterLines="0" w:after="100"/>
      <w:jc w:val="left"/>
      <w:outlineLvl w:val="2"/>
    </w:pPr>
    <w:rPr>
      <w:rFonts w:eastAsia="SimSun" w:cs="Arial"/>
      <w:spacing w:val="8"/>
      <w:kern w:val="0"/>
      <w:sz w:val="20"/>
      <w:lang w:val="en-GB"/>
    </w:rPr>
  </w:style>
  <w:style w:type="paragraph" w:customStyle="1" w:styleId="Default">
    <w:name w:val="Default"/>
    <w:pPr>
      <w:widowControl w:val="0"/>
      <w:autoSpaceDE w:val="0"/>
      <w:autoSpaceDN w:val="0"/>
      <w:adjustRightInd w:val="0"/>
    </w:pPr>
    <w:rPr>
      <w:rFonts w:ascii="SimSun" w:hAnsi="SimSun" w:cs="SimSun"/>
      <w:color w:val="000000"/>
      <w:sz w:val="24"/>
      <w:szCs w:val="24"/>
      <w:lang w:eastAsia="zh-CN"/>
    </w:rPr>
  </w:style>
  <w:style w:type="paragraph" w:customStyle="1" w:styleId="afffffff2">
    <w:name w:val="封面正文"/>
    <w:pPr>
      <w:jc w:val="both"/>
    </w:pPr>
    <w:rPr>
      <w:lang w:eastAsia="zh-CN"/>
    </w:rPr>
  </w:style>
  <w:style w:type="paragraph" w:customStyle="1" w:styleId="ListParagraph">
    <w:name w:val="List Paragraph"/>
    <w:basedOn w:val="a"/>
    <w:pPr>
      <w:ind w:firstLineChars="200" w:firstLine="420"/>
    </w:pPr>
    <w:rPr>
      <w:rFonts w:cs="Calibri"/>
      <w:szCs w:val="21"/>
    </w:rPr>
  </w:style>
  <w:style w:type="paragraph" w:customStyle="1" w:styleId="afffffff3">
    <w:name w:val="三级无"/>
    <w:basedOn w:val="aff9"/>
    <w:pPr>
      <w:tabs>
        <w:tab w:val="left" w:pos="0"/>
      </w:tabs>
      <w:spacing w:before="0" w:after="0"/>
    </w:pPr>
    <w:rPr>
      <w:rFonts w:ascii="SimSun"/>
    </w:rPr>
  </w:style>
  <w:style w:type="paragraph" w:customStyle="1" w:styleId="afffffff4">
    <w:name w:val="附录数字编号列项（二级）"/>
    <w:pPr>
      <w:numPr>
        <w:ilvl w:val="1"/>
        <w:numId w:val="4"/>
      </w:numPr>
      <w:tabs>
        <w:tab w:val="left" w:pos="840"/>
      </w:tabs>
    </w:pPr>
    <w:rPr>
      <w:rFonts w:ascii="SimSun"/>
      <w:sz w:val="21"/>
      <w:lang w:eastAsia="zh-CN"/>
    </w:rPr>
  </w:style>
  <w:style w:type="paragraph" w:customStyle="1" w:styleId="26">
    <w:name w:val="封面标准名称2"/>
    <w:basedOn w:val="affffa"/>
    <w:pPr>
      <w:spacing w:beforeLines="630" w:before="1965"/>
    </w:pPr>
  </w:style>
  <w:style w:type="paragraph" w:customStyle="1" w:styleId="27">
    <w:name w:val="封面一致性程度标识2"/>
    <w:basedOn w:val="affff2"/>
  </w:style>
  <w:style w:type="paragraph" w:customStyle="1" w:styleId="afffffff5">
    <w:name w:val="列项●（二级）"/>
    <w:pPr>
      <w:numPr>
        <w:ilvl w:val="1"/>
        <w:numId w:val="14"/>
      </w:numPr>
      <w:tabs>
        <w:tab w:val="left" w:pos="760"/>
        <w:tab w:val="left" w:pos="840"/>
      </w:tabs>
      <w:jc w:val="both"/>
    </w:pPr>
    <w:rPr>
      <w:rFonts w:ascii="SimSun"/>
      <w:sz w:val="21"/>
      <w:lang w:eastAsia="zh-CN"/>
    </w:rPr>
  </w:style>
  <w:style w:type="paragraph" w:customStyle="1" w:styleId="afffffff6">
    <w:name w:val="列项说明数字编号"/>
    <w:pPr>
      <w:ind w:leftChars="400" w:left="600" w:hangingChars="200" w:hanging="200"/>
    </w:pPr>
    <w:rPr>
      <w:rFonts w:ascii="SimSun"/>
      <w:sz w:val="21"/>
      <w:lang w:eastAsia="zh-CN"/>
    </w:rPr>
  </w:style>
  <w:style w:type="paragraph" w:customStyle="1" w:styleId="afff9">
    <w:name w:val="标准标志"/>
    <w:next w:val="a"/>
    <w:pPr>
      <w:shd w:val="solid" w:color="FFFFFF" w:fill="FFFFFF"/>
      <w:spacing w:line="0" w:lineRule="atLeast"/>
      <w:jc w:val="right"/>
    </w:pPr>
    <w:rPr>
      <w:b/>
      <w:w w:val="170"/>
      <w:sz w:val="96"/>
      <w:szCs w:val="96"/>
      <w:lang w:eastAsia="zh-CN"/>
    </w:rPr>
  </w:style>
  <w:style w:type="paragraph" w:customStyle="1" w:styleId="afffffff7">
    <w:name w:val="其他发布部门"/>
    <w:basedOn w:val="affff8"/>
    <w:pPr>
      <w:spacing w:line="0" w:lineRule="atLeast"/>
    </w:pPr>
    <w:rPr>
      <w:rFonts w:ascii="SimHei" w:eastAsia="SimHei"/>
      <w:b w:val="0"/>
    </w:rPr>
  </w:style>
  <w:style w:type="paragraph" w:customStyle="1" w:styleId="afffffff8">
    <w:name w:val="附录二级无"/>
    <w:basedOn w:val="affffffd"/>
    <w:pPr>
      <w:tabs>
        <w:tab w:val="clear" w:pos="360"/>
      </w:tabs>
      <w:spacing w:beforeLines="0" w:before="0" w:afterLines="0" w:after="0"/>
    </w:pPr>
    <w:rPr>
      <w:rFonts w:ascii="SimSun" w:eastAsia="SimSun"/>
      <w:szCs w:val="21"/>
    </w:rPr>
  </w:style>
  <w:style w:type="paragraph" w:customStyle="1" w:styleId="afffffff9">
    <w:name w:val="目次、标准名称标题"/>
    <w:basedOn w:val="a"/>
    <w:next w:val="afd"/>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fffffffa">
    <w:name w:val="文献分类号"/>
    <w:pPr>
      <w:widowControl w:val="0"/>
      <w:textAlignment w:val="center"/>
    </w:pPr>
    <w:rPr>
      <w:rFonts w:ascii="SimHei" w:eastAsia="SimHei"/>
      <w:sz w:val="21"/>
      <w:szCs w:val="21"/>
      <w:lang w:eastAsia="zh-CN"/>
    </w:rPr>
  </w:style>
  <w:style w:type="paragraph" w:customStyle="1" w:styleId="afffffffb">
    <w:name w:val="其他发布日期"/>
    <w:basedOn w:val="affffff6"/>
  </w:style>
  <w:style w:type="paragraph" w:customStyle="1" w:styleId="13">
    <w:name w:val="封面标准号1"/>
    <w:pPr>
      <w:widowControl w:val="0"/>
      <w:kinsoku w:val="0"/>
      <w:overflowPunct w:val="0"/>
      <w:autoSpaceDE w:val="0"/>
      <w:autoSpaceDN w:val="0"/>
      <w:spacing w:before="308"/>
      <w:jc w:val="right"/>
      <w:textAlignment w:val="center"/>
    </w:pPr>
    <w:rPr>
      <w:sz w:val="28"/>
      <w:lang w:eastAsia="zh-CN"/>
    </w:rPr>
  </w:style>
  <w:style w:type="paragraph" w:customStyle="1" w:styleId="afffffffc">
    <w:name w:val="封面标准代替信息"/>
    <w:pPr>
      <w:spacing w:before="57" w:line="280" w:lineRule="exact"/>
      <w:jc w:val="right"/>
    </w:pPr>
    <w:rPr>
      <w:rFonts w:ascii="SimSun"/>
      <w:sz w:val="21"/>
      <w:szCs w:val="21"/>
      <w:lang w:eastAsia="zh-CN"/>
    </w:rPr>
  </w:style>
  <w:style w:type="paragraph" w:customStyle="1" w:styleId="28">
    <w:name w:val="样式2"/>
    <w:basedOn w:val="a"/>
    <w:next w:val="1"/>
    <w:pPr>
      <w:numPr>
        <w:numId w:val="14"/>
      </w:numPr>
      <w:tabs>
        <w:tab w:val="left" w:pos="420"/>
      </w:tabs>
    </w:pPr>
    <w:rPr>
      <w:b/>
      <w:bCs/>
    </w:rPr>
  </w:style>
  <w:style w:type="paragraph" w:customStyle="1" w:styleId="afffffffd">
    <w:name w:val="二级无"/>
    <w:basedOn w:val="af3"/>
    <w:pPr>
      <w:spacing w:before="0" w:after="0"/>
    </w:pPr>
    <w:rPr>
      <w:rFonts w:ascii="SimSun"/>
    </w:rPr>
  </w:style>
  <w:style w:type="paragraph" w:customStyle="1" w:styleId="afffffffe">
    <w:name w:val="附录表标题"/>
    <w:basedOn w:val="a"/>
    <w:next w:val="afd"/>
    <w:pPr>
      <w:numPr>
        <w:ilvl w:val="1"/>
        <w:numId w:val="10"/>
      </w:numPr>
      <w:tabs>
        <w:tab w:val="left" w:pos="180"/>
      </w:tabs>
      <w:spacing w:beforeLines="50" w:before="156" w:afterLines="50" w:after="156"/>
      <w:ind w:left="0" w:firstLine="0"/>
      <w:jc w:val="center"/>
    </w:pPr>
    <w:rPr>
      <w:rFonts w:ascii="SimHei" w:eastAsia="SimHei"/>
      <w:szCs w:val="21"/>
    </w:rPr>
  </w:style>
  <w:style w:type="paragraph" w:customStyle="1" w:styleId="affffffff">
    <w:name w:val="附录图标题"/>
    <w:basedOn w:val="a"/>
    <w:next w:val="afd"/>
    <w:pPr>
      <w:numPr>
        <w:ilvl w:val="1"/>
        <w:numId w:val="15"/>
      </w:numPr>
      <w:tabs>
        <w:tab w:val="left" w:pos="363"/>
      </w:tabs>
      <w:spacing w:beforeLines="50" w:before="156" w:afterLines="50" w:after="156"/>
      <w:ind w:left="0" w:firstLine="0"/>
      <w:jc w:val="center"/>
    </w:pPr>
    <w:rPr>
      <w:rFonts w:ascii="SimHei" w:eastAsia="SimHei"/>
      <w:szCs w:val="21"/>
    </w:rPr>
  </w:style>
  <w:style w:type="paragraph" w:customStyle="1" w:styleId="affffffff0">
    <w:name w:val="图表脚注"/>
    <w:next w:val="afd"/>
    <w:pPr>
      <w:ind w:leftChars="200" w:left="300" w:hangingChars="100" w:hanging="100"/>
      <w:jc w:val="both"/>
    </w:pPr>
    <w:rPr>
      <w:rFonts w:ascii="SimSun"/>
      <w:sz w:val="18"/>
      <w:lang w:eastAsia="zh-CN"/>
    </w:rPr>
  </w:style>
  <w:style w:type="table" w:styleId="affffffff1">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nhideWhenUsed="1"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eastAsia="zh-CN"/>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SimHei" w:hAnsi="Arial"/>
      <w:b/>
      <w:bCs/>
      <w:sz w:val="32"/>
      <w:szCs w:val="32"/>
    </w:rPr>
  </w:style>
  <w:style w:type="paragraph" w:styleId="3">
    <w:name w:val="heading 3"/>
    <w:basedOn w:val="a"/>
    <w:next w:val="a"/>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SimHei" w:hAnsi="Arial"/>
      <w:b/>
      <w:bCs/>
      <w:sz w:val="28"/>
      <w:szCs w:val="28"/>
    </w:rPr>
  </w:style>
  <w:style w:type="paragraph" w:styleId="5">
    <w:name w:val="heading 5"/>
    <w:basedOn w:val="a"/>
    <w:next w:val="a"/>
    <w:link w:val="50"/>
    <w:uiPriority w:val="9"/>
    <w:qFormat/>
    <w:pPr>
      <w:keepNext/>
      <w:keepLines/>
      <w:spacing w:before="280" w:after="290" w:line="376" w:lineRule="auto"/>
      <w:outlineLvl w:val="4"/>
    </w:pPr>
    <w:rPr>
      <w:b/>
      <w:bCs/>
      <w:sz w:val="28"/>
      <w:szCs w:val="28"/>
    </w:rPr>
  </w:style>
  <w:style w:type="paragraph" w:styleId="7">
    <w:name w:val="heading 7"/>
    <w:basedOn w:val="a"/>
    <w:next w:val="a"/>
    <w:link w:val="70"/>
    <w:uiPriority w:val="9"/>
    <w:qFormat/>
    <w:pPr>
      <w:keepNext/>
      <w:keepLines/>
      <w:spacing w:before="240" w:after="64" w:line="320" w:lineRule="auto"/>
      <w:outlineLvl w:val="6"/>
    </w:pPr>
    <w:rPr>
      <w:rFonts w:ascii="DengXian" w:eastAsia="DengXian" w:hAnsi="DengXian"/>
      <w:b/>
      <w:bCs/>
      <w:sz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sz w:val="21"/>
      <w:szCs w:val="21"/>
    </w:rPr>
  </w:style>
  <w:style w:type="character" w:styleId="a4">
    <w:name w:val="page number"/>
    <w:rPr>
      <w:rFonts w:ascii="Times New Roman" w:eastAsia="SimSun" w:hAnsi="Times New Roman"/>
      <w:sz w:val="18"/>
    </w:rPr>
  </w:style>
  <w:style w:type="character" w:styleId="a5">
    <w:name w:val="Hyperlink"/>
    <w:uiPriority w:val="99"/>
    <w:rPr>
      <w:color w:val="0000FF"/>
      <w:spacing w:val="0"/>
      <w:w w:val="100"/>
      <w:szCs w:val="21"/>
      <w:u w:val="single"/>
      <w:lang w:val="en-US" w:eastAsia="ja-JP"/>
    </w:rPr>
  </w:style>
  <w:style w:type="character" w:styleId="a6">
    <w:name w:val="FollowedHyperlink"/>
    <w:rPr>
      <w:color w:val="800080"/>
      <w:u w:val="single"/>
    </w:rPr>
  </w:style>
  <w:style w:type="character" w:styleId="a7">
    <w:name w:val="Emphasis"/>
    <w:qFormat/>
    <w:rPr>
      <w:b w:val="0"/>
      <w:bCs w:val="0"/>
      <w:i w:val="0"/>
      <w:iCs w:val="0"/>
      <w:color w:val="CC0033"/>
    </w:rPr>
  </w:style>
  <w:style w:type="character" w:styleId="HTML">
    <w:name w:val="HTML Cite"/>
    <w:rPr>
      <w:i/>
      <w:iCs/>
    </w:rPr>
  </w:style>
  <w:style w:type="character" w:styleId="a8">
    <w:name w:val="endnote reference"/>
    <w:rPr>
      <w:vertAlign w:val="superscript"/>
    </w:rPr>
  </w:style>
  <w:style w:type="character" w:styleId="a9">
    <w:name w:val="footnote reference"/>
    <w:rPr>
      <w:vertAlign w:val="superscript"/>
    </w:rPr>
  </w:style>
  <w:style w:type="character" w:customStyle="1" w:styleId="CharChar">
    <w:name w:val="章标题 Char Char"/>
    <w:link w:val="aa"/>
    <w:rPr>
      <w:rFonts w:ascii="SimHei" w:eastAsia="SimHei"/>
      <w:sz w:val="21"/>
    </w:rPr>
  </w:style>
  <w:style w:type="character" w:customStyle="1" w:styleId="CharChar0">
    <w:name w:val="附录公式 Char Char"/>
    <w:basedOn w:val="CharChar1"/>
    <w:link w:val="ab"/>
    <w:rPr>
      <w:rFonts w:ascii="SimSun"/>
      <w:sz w:val="21"/>
      <w:lang w:val="en-US" w:eastAsia="zh-CN" w:bidi="ar-SA"/>
    </w:rPr>
  </w:style>
  <w:style w:type="character" w:customStyle="1" w:styleId="CharCharChar">
    <w:name w:val="段 Char Char Char"/>
    <w:rPr>
      <w:rFonts w:ascii="SimSun"/>
      <w:sz w:val="21"/>
      <w:lang w:val="en-US" w:eastAsia="zh-CN" w:bidi="ar-SA"/>
    </w:rPr>
  </w:style>
  <w:style w:type="character" w:customStyle="1" w:styleId="ac">
    <w:name w:val="書式なし (文字)"/>
    <w:link w:val="ad"/>
    <w:rPr>
      <w:rFonts w:ascii="SimSun" w:hAnsi="Courier New" w:cs="Courier New"/>
      <w:kern w:val="2"/>
      <w:sz w:val="21"/>
      <w:szCs w:val="21"/>
    </w:rPr>
  </w:style>
  <w:style w:type="character" w:customStyle="1" w:styleId="CharChar2">
    <w:name w:val="正文！+ Char Char"/>
    <w:link w:val="ae"/>
    <w:rPr>
      <w:rFonts w:ascii="SimSun" w:eastAsia="SimSun" w:hAnsi="SimSun" w:cs="SimSun"/>
      <w:kern w:val="2"/>
      <w:sz w:val="21"/>
      <w:szCs w:val="24"/>
      <w:lang w:val="en-US" w:eastAsia="zh-CN" w:bidi="ar-SA"/>
    </w:rPr>
  </w:style>
  <w:style w:type="character" w:customStyle="1" w:styleId="high-light-bg">
    <w:name w:val="high-light-bg"/>
    <w:basedOn w:val="a0"/>
  </w:style>
  <w:style w:type="character" w:customStyle="1" w:styleId="3Char">
    <w:name w:val="样式3 Char"/>
    <w:link w:val="30"/>
    <w:rPr>
      <w:rFonts w:ascii="SimHei" w:eastAsia="SimHei" w:hAnsi="SimHei"/>
      <w:sz w:val="21"/>
      <w:szCs w:val="21"/>
    </w:rPr>
  </w:style>
  <w:style w:type="character" w:customStyle="1" w:styleId="af">
    <w:name w:val="ヘッダー (文字)"/>
    <w:link w:val="af0"/>
    <w:rPr>
      <w:rFonts w:eastAsia="SimSun"/>
      <w:kern w:val="2"/>
      <w:sz w:val="18"/>
      <w:szCs w:val="18"/>
      <w:lang w:val="en-US" w:eastAsia="zh-CN" w:bidi="ar-SA"/>
    </w:rPr>
  </w:style>
  <w:style w:type="character" w:customStyle="1" w:styleId="CharChar3">
    <w:name w:val="一级条标题 Char Char"/>
    <w:link w:val="af1"/>
    <w:rPr>
      <w:szCs w:val="21"/>
    </w:rPr>
  </w:style>
  <w:style w:type="character" w:customStyle="1" w:styleId="Char">
    <w:name w:val="正文！+ Char"/>
    <w:rPr>
      <w:rFonts w:ascii="Times New Roman" w:eastAsia="SimSun" w:hAnsi="Times New Roman" w:cs="Times New Roman"/>
      <w:szCs w:val="21"/>
    </w:rPr>
  </w:style>
  <w:style w:type="character" w:customStyle="1" w:styleId="CharChar4">
    <w:name w:val="首示例 Char Char"/>
    <w:link w:val="af2"/>
    <w:rPr>
      <w:rFonts w:ascii="SimSun" w:hAnsi="SimSun"/>
      <w:kern w:val="2"/>
      <w:sz w:val="18"/>
      <w:szCs w:val="18"/>
    </w:rPr>
  </w:style>
  <w:style w:type="character" w:customStyle="1" w:styleId="CharChar5">
    <w:name w:val="二级条标题 Char Char"/>
    <w:basedOn w:val="CharChar3"/>
    <w:link w:val="af3"/>
    <w:rPr>
      <w:szCs w:val="21"/>
    </w:rPr>
  </w:style>
  <w:style w:type="character" w:customStyle="1" w:styleId="af4">
    <w:name w:val="副題 (文字)"/>
    <w:link w:val="af5"/>
    <w:rPr>
      <w:rFonts w:ascii="Cambria" w:hAnsi="Cambria" w:cs="Times New Roman"/>
      <w:b/>
      <w:bCs/>
      <w:kern w:val="28"/>
      <w:sz w:val="32"/>
      <w:szCs w:val="32"/>
    </w:rPr>
  </w:style>
  <w:style w:type="character" w:customStyle="1" w:styleId="CharCharChar0">
    <w:name w:val="附录公式 Char Char Char"/>
    <w:basedOn w:val="CharCharChar"/>
    <w:rPr>
      <w:rFonts w:ascii="SimSun"/>
      <w:sz w:val="21"/>
      <w:lang w:val="en-US" w:eastAsia="zh-CN" w:bidi="ar-SA"/>
    </w:rPr>
  </w:style>
  <w:style w:type="character" w:customStyle="1" w:styleId="50">
    <w:name w:val="見出し 5 (文字)"/>
    <w:link w:val="5"/>
    <w:uiPriority w:val="9"/>
    <w:rPr>
      <w:b/>
      <w:bCs/>
      <w:kern w:val="2"/>
      <w:sz w:val="28"/>
      <w:szCs w:val="28"/>
    </w:rPr>
  </w:style>
  <w:style w:type="character" w:customStyle="1" w:styleId="e">
    <w:name w:val="e"/>
    <w:basedOn w:val="a0"/>
  </w:style>
  <w:style w:type="character" w:customStyle="1" w:styleId="af6">
    <w:name w:val="页脚 字符"/>
    <w:basedOn w:val="a0"/>
    <w:uiPriority w:val="99"/>
  </w:style>
  <w:style w:type="character" w:customStyle="1" w:styleId="70">
    <w:name w:val="見出し 7 (文字)"/>
    <w:link w:val="7"/>
    <w:uiPriority w:val="9"/>
    <w:qFormat/>
    <w:rPr>
      <w:rFonts w:ascii="DengXian" w:eastAsia="DengXian" w:hAnsi="DengXian"/>
      <w:b/>
      <w:bCs/>
      <w:kern w:val="2"/>
      <w:sz w:val="24"/>
      <w:szCs w:val="24"/>
    </w:rPr>
  </w:style>
  <w:style w:type="character" w:customStyle="1" w:styleId="af7">
    <w:name w:val="コメント内容 (文字)"/>
    <w:link w:val="af8"/>
    <w:rPr>
      <w:b/>
      <w:bCs/>
      <w:kern w:val="2"/>
      <w:sz w:val="21"/>
      <w:szCs w:val="24"/>
    </w:rPr>
  </w:style>
  <w:style w:type="character" w:customStyle="1" w:styleId="af9">
    <w:name w:val="日付 (文字)"/>
    <w:link w:val="afa"/>
    <w:rPr>
      <w:rFonts w:eastAsia="SimSun"/>
      <w:kern w:val="2"/>
      <w:sz w:val="21"/>
      <w:lang w:val="en-US" w:eastAsia="zh-CN" w:bidi="ar-SA"/>
    </w:rPr>
  </w:style>
  <w:style w:type="character" w:customStyle="1" w:styleId="pt121">
    <w:name w:val="pt121"/>
    <w:rPr>
      <w:sz w:val="24"/>
      <w:szCs w:val="24"/>
    </w:rPr>
  </w:style>
  <w:style w:type="character" w:customStyle="1" w:styleId="afb">
    <w:name w:val="吹き出し (文字)"/>
    <w:link w:val="afc"/>
    <w:rPr>
      <w:rFonts w:eastAsia="SimSun"/>
      <w:kern w:val="2"/>
      <w:sz w:val="18"/>
      <w:szCs w:val="18"/>
      <w:lang w:val="en-US" w:eastAsia="zh-CN" w:bidi="ar-SA"/>
    </w:rPr>
  </w:style>
  <w:style w:type="character" w:customStyle="1" w:styleId="Char1">
    <w:name w:val="页眉 Char1"/>
    <w:semiHidden/>
    <w:locked/>
    <w:rPr>
      <w:kern w:val="2"/>
      <w:sz w:val="18"/>
      <w:szCs w:val="18"/>
    </w:rPr>
  </w:style>
  <w:style w:type="character" w:customStyle="1" w:styleId="CharChar1">
    <w:name w:val="段 Char Char"/>
    <w:link w:val="afd"/>
    <w:rPr>
      <w:rFonts w:ascii="SimSun"/>
      <w:sz w:val="21"/>
      <w:lang w:val="en-US" w:eastAsia="zh-CN" w:bidi="ar-SA"/>
    </w:rPr>
  </w:style>
  <w:style w:type="character" w:customStyle="1" w:styleId="Char0">
    <w:name w:val="段 Char"/>
    <w:rPr>
      <w:rFonts w:ascii="SimSun"/>
      <w:sz w:val="21"/>
      <w:lang w:val="en-US" w:eastAsia="zh-CN" w:bidi="ar-SA"/>
    </w:rPr>
  </w:style>
  <w:style w:type="character" w:customStyle="1" w:styleId="afe">
    <w:name w:val="发布"/>
    <w:rPr>
      <w:rFonts w:ascii="SimHei" w:eastAsia="SimHei"/>
      <w:spacing w:val="85"/>
      <w:w w:val="100"/>
      <w:position w:val="3"/>
      <w:sz w:val="28"/>
      <w:szCs w:val="28"/>
    </w:rPr>
  </w:style>
  <w:style w:type="character" w:customStyle="1" w:styleId="aff">
    <w:name w:val="フッター (文字)"/>
    <w:link w:val="aff0"/>
    <w:uiPriority w:val="99"/>
    <w:rPr>
      <w:rFonts w:eastAsia="SimSun"/>
      <w:kern w:val="2"/>
      <w:sz w:val="18"/>
      <w:szCs w:val="18"/>
      <w:lang w:val="en-US" w:eastAsia="zh-CN" w:bidi="ar-SA"/>
    </w:rPr>
  </w:style>
  <w:style w:type="character" w:customStyle="1" w:styleId="CharChar6">
    <w:name w:val="－！！ Char Char"/>
    <w:link w:val="aff1"/>
    <w:rPr>
      <w:rFonts w:ascii="SimSun" w:hAnsi="SimSun"/>
      <w:kern w:val="2"/>
      <w:sz w:val="21"/>
      <w:szCs w:val="18"/>
    </w:rPr>
  </w:style>
  <w:style w:type="character" w:customStyle="1" w:styleId="CharCharChar1">
    <w:name w:val="首示例 Char Char Char"/>
    <w:rPr>
      <w:rFonts w:ascii="SimSun" w:eastAsia="SimSun" w:hAnsi="SimSun"/>
      <w:kern w:val="2"/>
      <w:sz w:val="18"/>
      <w:szCs w:val="18"/>
      <w:lang w:val="en-US" w:eastAsia="zh-CN" w:bidi="ar-SA"/>
    </w:rPr>
  </w:style>
  <w:style w:type="character" w:customStyle="1" w:styleId="aff2">
    <w:name w:val="コメント文字列 (文字)"/>
    <w:link w:val="aff3"/>
    <w:uiPriority w:val="99"/>
    <w:rPr>
      <w:kern w:val="2"/>
      <w:sz w:val="21"/>
      <w:szCs w:val="24"/>
    </w:rPr>
  </w:style>
  <w:style w:type="paragraph" w:styleId="aff0">
    <w:name w:val="footer"/>
    <w:basedOn w:val="a"/>
    <w:link w:val="aff"/>
    <w:uiPriority w:val="99"/>
    <w:pPr>
      <w:snapToGrid w:val="0"/>
      <w:ind w:rightChars="100" w:right="210"/>
      <w:jc w:val="right"/>
    </w:pPr>
    <w:rPr>
      <w:sz w:val="18"/>
      <w:szCs w:val="18"/>
    </w:rPr>
  </w:style>
  <w:style w:type="paragraph" w:styleId="71">
    <w:name w:val="toc 7"/>
    <w:basedOn w:val="a"/>
    <w:next w:val="a"/>
    <w:pPr>
      <w:tabs>
        <w:tab w:val="right" w:leader="dot" w:pos="9241"/>
      </w:tabs>
      <w:ind w:firstLineChars="500" w:firstLine="500"/>
      <w:jc w:val="left"/>
    </w:pPr>
    <w:rPr>
      <w:rFonts w:ascii="SimSun"/>
      <w:szCs w:val="21"/>
    </w:rPr>
  </w:style>
  <w:style w:type="paragraph" w:styleId="af8">
    <w:name w:val="annotation subject"/>
    <w:basedOn w:val="aff3"/>
    <w:next w:val="aff3"/>
    <w:link w:val="af7"/>
    <w:rPr>
      <w:b/>
      <w:bCs/>
    </w:rPr>
  </w:style>
  <w:style w:type="paragraph" w:styleId="aff4">
    <w:name w:val="Document Map"/>
    <w:basedOn w:val="a"/>
    <w:pPr>
      <w:shd w:val="clear" w:color="auto" w:fill="000080"/>
    </w:pPr>
  </w:style>
  <w:style w:type="paragraph" w:styleId="aff5">
    <w:name w:val="Body Text Indent"/>
    <w:basedOn w:val="a"/>
    <w:qFormat/>
    <w:pPr>
      <w:ind w:left="360" w:firstLine="558"/>
    </w:pPr>
    <w:rPr>
      <w:sz w:val="28"/>
    </w:rPr>
  </w:style>
  <w:style w:type="paragraph" w:styleId="51">
    <w:name w:val="toc 5"/>
    <w:basedOn w:val="a"/>
    <w:next w:val="a"/>
    <w:pPr>
      <w:tabs>
        <w:tab w:val="right" w:leader="dot" w:pos="9241"/>
      </w:tabs>
      <w:ind w:firstLineChars="300" w:firstLine="300"/>
      <w:jc w:val="left"/>
    </w:pPr>
    <w:rPr>
      <w:rFonts w:ascii="SimSun"/>
      <w:szCs w:val="21"/>
    </w:rPr>
  </w:style>
  <w:style w:type="paragraph" w:styleId="10">
    <w:name w:val="index 1"/>
    <w:basedOn w:val="a"/>
    <w:next w:val="afd"/>
    <w:pPr>
      <w:tabs>
        <w:tab w:val="right" w:leader="dot" w:pos="9299"/>
      </w:tabs>
      <w:jc w:val="left"/>
    </w:pPr>
    <w:rPr>
      <w:rFonts w:ascii="SimSun"/>
      <w:szCs w:val="21"/>
    </w:rPr>
  </w:style>
  <w:style w:type="paragraph" w:customStyle="1" w:styleId="aff6">
    <w:name w:val="附录五级条标题"/>
    <w:basedOn w:val="aff7"/>
    <w:next w:val="afd"/>
    <w:pPr>
      <w:numPr>
        <w:ilvl w:val="6"/>
      </w:numPr>
      <w:outlineLvl w:val="6"/>
    </w:pPr>
  </w:style>
  <w:style w:type="paragraph" w:customStyle="1" w:styleId="aff8">
    <w:name w:val="列项——"/>
    <w:pPr>
      <w:widowControl w:val="0"/>
      <w:numPr>
        <w:numId w:val="2"/>
      </w:numPr>
      <w:tabs>
        <w:tab w:val="left" w:pos="1140"/>
      </w:tabs>
      <w:jc w:val="both"/>
    </w:pPr>
    <w:rPr>
      <w:rFonts w:ascii="SimSun"/>
      <w:sz w:val="21"/>
      <w:lang w:eastAsia="zh-CN"/>
    </w:rPr>
  </w:style>
  <w:style w:type="paragraph" w:styleId="af5">
    <w:name w:val="Subtitle"/>
    <w:basedOn w:val="a"/>
    <w:next w:val="a"/>
    <w:link w:val="af4"/>
    <w:qFormat/>
    <w:pPr>
      <w:spacing w:before="240" w:after="60" w:line="312" w:lineRule="auto"/>
      <w:jc w:val="center"/>
      <w:outlineLvl w:val="1"/>
    </w:pPr>
    <w:rPr>
      <w:rFonts w:ascii="Cambria" w:hAnsi="Cambria"/>
      <w:b/>
      <w:bCs/>
      <w:kern w:val="28"/>
      <w:sz w:val="32"/>
      <w:szCs w:val="32"/>
    </w:rPr>
  </w:style>
  <w:style w:type="paragraph" w:customStyle="1" w:styleId="aff9">
    <w:name w:val="三级条标题"/>
    <w:basedOn w:val="af3"/>
    <w:next w:val="afd"/>
    <w:pPr>
      <w:numPr>
        <w:ilvl w:val="3"/>
      </w:numPr>
      <w:tabs>
        <w:tab w:val="clear" w:pos="0"/>
      </w:tabs>
      <w:outlineLvl w:val="4"/>
    </w:pPr>
  </w:style>
  <w:style w:type="paragraph" w:customStyle="1" w:styleId="afd">
    <w:name w:val="段"/>
    <w:link w:val="CharChar1"/>
    <w:pPr>
      <w:tabs>
        <w:tab w:val="center" w:pos="4201"/>
        <w:tab w:val="right" w:leader="dot" w:pos="9298"/>
      </w:tabs>
      <w:autoSpaceDE w:val="0"/>
      <w:autoSpaceDN w:val="0"/>
      <w:ind w:firstLineChars="200" w:firstLine="420"/>
      <w:jc w:val="both"/>
    </w:pPr>
    <w:rPr>
      <w:rFonts w:ascii="SimSun"/>
      <w:sz w:val="21"/>
      <w:lang w:eastAsia="zh-CN"/>
    </w:rPr>
  </w:style>
  <w:style w:type="paragraph" w:customStyle="1" w:styleId="-">
    <w:name w:val="题注-图"/>
    <w:basedOn w:val="affa"/>
    <w:pPr>
      <w:spacing w:before="0" w:afterLines="50" w:after="156"/>
      <w:jc w:val="center"/>
    </w:pPr>
    <w:rPr>
      <w:rFonts w:ascii="SimSun" w:hAnsi="SimSun" w:cs="SimSun"/>
      <w:sz w:val="21"/>
    </w:rPr>
  </w:style>
  <w:style w:type="paragraph" w:customStyle="1" w:styleId="affb">
    <w:name w:val="附录三级无"/>
    <w:basedOn w:val="affc"/>
    <w:pPr>
      <w:tabs>
        <w:tab w:val="clear" w:pos="360"/>
      </w:tabs>
      <w:spacing w:beforeLines="0" w:before="0" w:afterLines="0" w:after="0"/>
    </w:pPr>
    <w:rPr>
      <w:rFonts w:ascii="SimSun" w:eastAsia="SimSun"/>
      <w:szCs w:val="21"/>
    </w:rPr>
  </w:style>
  <w:style w:type="paragraph" w:customStyle="1" w:styleId="affd">
    <w:name w:val="附录字母编号列项（一级）"/>
    <w:pPr>
      <w:numPr>
        <w:numId w:val="4"/>
      </w:numPr>
      <w:tabs>
        <w:tab w:val="left" w:pos="839"/>
      </w:tabs>
    </w:pPr>
    <w:rPr>
      <w:rFonts w:ascii="SimSun"/>
      <w:sz w:val="21"/>
      <w:lang w:eastAsia="zh-CN"/>
    </w:rPr>
  </w:style>
  <w:style w:type="paragraph" w:styleId="8">
    <w:name w:val="index 8"/>
    <w:basedOn w:val="a"/>
    <w:next w:val="a"/>
    <w:pPr>
      <w:ind w:left="1680" w:hanging="210"/>
      <w:jc w:val="left"/>
    </w:pPr>
    <w:rPr>
      <w:sz w:val="20"/>
      <w:szCs w:val="20"/>
    </w:rPr>
  </w:style>
  <w:style w:type="paragraph" w:customStyle="1" w:styleId="affe">
    <w:name w:val="正文图标题"/>
    <w:next w:val="afd"/>
    <w:pPr>
      <w:numPr>
        <w:numId w:val="5"/>
      </w:numPr>
      <w:spacing w:beforeLines="50" w:before="156" w:afterLines="50" w:after="156"/>
      <w:jc w:val="center"/>
    </w:pPr>
    <w:rPr>
      <w:rFonts w:ascii="SimHei" w:eastAsia="SimHei"/>
      <w:sz w:val="21"/>
      <w:lang w:eastAsia="zh-CN"/>
    </w:rPr>
  </w:style>
  <w:style w:type="paragraph" w:customStyle="1" w:styleId="afff">
    <w:name w:val="示例"/>
    <w:next w:val="afff0"/>
    <w:pPr>
      <w:widowControl w:val="0"/>
      <w:numPr>
        <w:numId w:val="6"/>
      </w:numPr>
      <w:jc w:val="both"/>
    </w:pPr>
    <w:rPr>
      <w:rFonts w:ascii="SimSun"/>
      <w:sz w:val="18"/>
      <w:szCs w:val="18"/>
      <w:lang w:eastAsia="zh-CN"/>
    </w:rPr>
  </w:style>
  <w:style w:type="paragraph" w:customStyle="1" w:styleId="ab">
    <w:name w:val="附录公式"/>
    <w:basedOn w:val="afd"/>
    <w:next w:val="afd"/>
    <w:link w:val="CharChar0"/>
  </w:style>
  <w:style w:type="paragraph" w:styleId="afff1">
    <w:name w:val="Normal Indent"/>
    <w:basedOn w:val="a"/>
    <w:pPr>
      <w:adjustRightInd w:val="0"/>
      <w:spacing w:line="360" w:lineRule="atLeast"/>
      <w:ind w:firstLine="420"/>
      <w:jc w:val="left"/>
      <w:textAlignment w:val="baseline"/>
    </w:pPr>
    <w:rPr>
      <w:kern w:val="0"/>
      <w:sz w:val="24"/>
      <w:szCs w:val="20"/>
    </w:rPr>
  </w:style>
  <w:style w:type="paragraph" w:customStyle="1" w:styleId="afff2">
    <w:name w:val="编号列项（三级）"/>
    <w:rPr>
      <w:rFonts w:ascii="SimSun"/>
      <w:sz w:val="21"/>
      <w:lang w:eastAsia="zh-CN"/>
    </w:rPr>
  </w:style>
  <w:style w:type="paragraph" w:customStyle="1" w:styleId="Char2">
    <w:name w:val="Char"/>
    <w:basedOn w:val="a"/>
    <w:pPr>
      <w:widowControl/>
      <w:spacing w:after="160" w:line="240" w:lineRule="exact"/>
      <w:jc w:val="left"/>
    </w:pPr>
  </w:style>
  <w:style w:type="paragraph" w:styleId="31">
    <w:name w:val="toc 3"/>
    <w:basedOn w:val="a"/>
    <w:next w:val="a"/>
    <w:pPr>
      <w:tabs>
        <w:tab w:val="right" w:leader="dot" w:pos="9241"/>
      </w:tabs>
      <w:ind w:firstLineChars="100" w:firstLine="100"/>
      <w:jc w:val="left"/>
    </w:pPr>
    <w:rPr>
      <w:rFonts w:ascii="SimSun"/>
      <w:szCs w:val="21"/>
    </w:rPr>
  </w:style>
  <w:style w:type="paragraph" w:styleId="affa">
    <w:name w:val="caption"/>
    <w:basedOn w:val="a"/>
    <w:next w:val="a"/>
    <w:qFormat/>
    <w:pPr>
      <w:spacing w:before="152" w:after="160"/>
    </w:pPr>
    <w:rPr>
      <w:rFonts w:ascii="Arial" w:eastAsia="SimHei" w:hAnsi="Arial" w:cs="Arial"/>
      <w:sz w:val="20"/>
      <w:szCs w:val="20"/>
    </w:rPr>
  </w:style>
  <w:style w:type="paragraph" w:customStyle="1" w:styleId="afff3">
    <w:name w:val="附录标识"/>
    <w:basedOn w:val="a"/>
    <w:next w:val="afd"/>
    <w:pPr>
      <w:keepNext/>
      <w:widowControl/>
      <w:numPr>
        <w:numId w:val="1"/>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fff4">
    <w:name w:val="附录章标题"/>
    <w:next w:val="afd"/>
    <w:pPr>
      <w:numPr>
        <w:ilvl w:val="1"/>
        <w:numId w:val="1"/>
      </w:numPr>
      <w:tabs>
        <w:tab w:val="left" w:pos="360"/>
      </w:tabs>
      <w:wordWrap w:val="0"/>
      <w:overflowPunct w:val="0"/>
      <w:autoSpaceDE w:val="0"/>
      <w:spacing w:beforeLines="100" w:before="312" w:afterLines="100" w:after="312"/>
      <w:jc w:val="both"/>
      <w:textAlignment w:val="baseline"/>
      <w:outlineLvl w:val="1"/>
    </w:pPr>
    <w:rPr>
      <w:rFonts w:ascii="SimHei" w:eastAsia="SimHei"/>
      <w:kern w:val="21"/>
      <w:sz w:val="21"/>
      <w:lang w:eastAsia="zh-CN"/>
    </w:rPr>
  </w:style>
  <w:style w:type="paragraph" w:styleId="afff5">
    <w:name w:val="Title"/>
    <w:basedOn w:val="a"/>
    <w:qFormat/>
    <w:pPr>
      <w:spacing w:before="240" w:after="60"/>
      <w:jc w:val="center"/>
      <w:outlineLvl w:val="0"/>
    </w:pPr>
    <w:rPr>
      <w:rFonts w:ascii="Arial" w:hAnsi="Arial" w:cs="Arial"/>
      <w:b/>
      <w:bCs/>
      <w:sz w:val="32"/>
      <w:szCs w:val="32"/>
    </w:rPr>
  </w:style>
  <w:style w:type="paragraph" w:customStyle="1" w:styleId="afff6">
    <w:name w:val="注×：（正文）"/>
    <w:pPr>
      <w:numPr>
        <w:numId w:val="7"/>
      </w:numPr>
      <w:jc w:val="both"/>
    </w:pPr>
    <w:rPr>
      <w:rFonts w:ascii="SimSun"/>
      <w:sz w:val="18"/>
      <w:szCs w:val="18"/>
      <w:lang w:eastAsia="zh-CN"/>
    </w:rPr>
  </w:style>
  <w:style w:type="paragraph" w:styleId="afff7">
    <w:name w:val="List Paragraph"/>
    <w:basedOn w:val="a"/>
    <w:uiPriority w:val="34"/>
    <w:qFormat/>
    <w:pPr>
      <w:ind w:firstLineChars="200" w:firstLine="420"/>
    </w:pPr>
    <w:rPr>
      <w:szCs w:val="22"/>
    </w:rPr>
  </w:style>
  <w:style w:type="paragraph" w:styleId="32">
    <w:name w:val="index 3"/>
    <w:basedOn w:val="a"/>
    <w:next w:val="a"/>
    <w:pPr>
      <w:ind w:left="630" w:hanging="210"/>
      <w:jc w:val="left"/>
    </w:pPr>
    <w:rPr>
      <w:sz w:val="20"/>
      <w:szCs w:val="20"/>
    </w:rPr>
  </w:style>
  <w:style w:type="paragraph" w:styleId="ad">
    <w:name w:val="Plain Text"/>
    <w:basedOn w:val="a"/>
    <w:link w:val="ac"/>
    <w:rPr>
      <w:rFonts w:ascii="SimSun" w:hAnsi="Courier New"/>
      <w:szCs w:val="21"/>
    </w:rPr>
  </w:style>
  <w:style w:type="paragraph" w:customStyle="1" w:styleId="afff8">
    <w:name w:val="其他标准标志"/>
    <w:basedOn w:val="afff9"/>
    <w:rPr>
      <w:w w:val="130"/>
    </w:rPr>
  </w:style>
  <w:style w:type="paragraph" w:customStyle="1" w:styleId="afffa">
    <w:name w:val="图标脚注说明"/>
    <w:basedOn w:val="afd"/>
    <w:pPr>
      <w:ind w:left="840" w:firstLineChars="0" w:hanging="420"/>
    </w:pPr>
    <w:rPr>
      <w:sz w:val="18"/>
      <w:szCs w:val="18"/>
    </w:rPr>
  </w:style>
  <w:style w:type="paragraph" w:customStyle="1" w:styleId="30">
    <w:name w:val="样式3"/>
    <w:basedOn w:val="af3"/>
    <w:link w:val="3Char"/>
    <w:qFormat/>
    <w:pPr>
      <w:tabs>
        <w:tab w:val="clear" w:pos="0"/>
      </w:tabs>
      <w:spacing w:beforeLines="50" w:before="156" w:afterLines="50" w:after="156"/>
    </w:pPr>
    <w:rPr>
      <w:rFonts w:ascii="SimHei" w:eastAsia="SimHei" w:hAnsi="SimHei"/>
      <w:sz w:val="21"/>
    </w:rPr>
  </w:style>
  <w:style w:type="paragraph" w:customStyle="1" w:styleId="af2">
    <w:name w:val="首示例"/>
    <w:next w:val="afd"/>
    <w:link w:val="CharChar4"/>
    <w:pPr>
      <w:numPr>
        <w:numId w:val="8"/>
      </w:numPr>
      <w:tabs>
        <w:tab w:val="left" w:pos="360"/>
      </w:tabs>
      <w:ind w:firstLine="0"/>
    </w:pPr>
    <w:rPr>
      <w:rFonts w:ascii="SimSun" w:hAnsi="SimSun"/>
      <w:kern w:val="2"/>
      <w:sz w:val="18"/>
      <w:szCs w:val="18"/>
      <w:lang w:eastAsia="zh-CN"/>
    </w:rPr>
  </w:style>
  <w:style w:type="paragraph" w:styleId="52">
    <w:name w:val="index 5"/>
    <w:basedOn w:val="a"/>
    <w:next w:val="a"/>
    <w:pPr>
      <w:ind w:left="1050" w:hanging="210"/>
      <w:jc w:val="left"/>
    </w:pPr>
    <w:rPr>
      <w:sz w:val="20"/>
      <w:szCs w:val="20"/>
    </w:rPr>
  </w:style>
  <w:style w:type="paragraph" w:styleId="aff3">
    <w:name w:val="annotation text"/>
    <w:basedOn w:val="a"/>
    <w:link w:val="aff2"/>
    <w:uiPriority w:val="99"/>
    <w:pPr>
      <w:jc w:val="left"/>
    </w:pPr>
  </w:style>
  <w:style w:type="paragraph" w:styleId="20">
    <w:name w:val="toc 2"/>
    <w:basedOn w:val="a"/>
    <w:next w:val="a"/>
    <w:uiPriority w:val="39"/>
    <w:pPr>
      <w:tabs>
        <w:tab w:val="right" w:leader="dot" w:pos="9242"/>
      </w:tabs>
    </w:pPr>
    <w:rPr>
      <w:rFonts w:ascii="SimSun"/>
      <w:szCs w:val="21"/>
    </w:rPr>
  </w:style>
  <w:style w:type="paragraph" w:styleId="afffb">
    <w:name w:val="endnote text"/>
    <w:basedOn w:val="a"/>
    <w:pPr>
      <w:snapToGrid w:val="0"/>
      <w:jc w:val="left"/>
    </w:pPr>
  </w:style>
  <w:style w:type="paragraph" w:styleId="80">
    <w:name w:val="toc 8"/>
    <w:basedOn w:val="a"/>
    <w:next w:val="a"/>
    <w:pPr>
      <w:tabs>
        <w:tab w:val="right" w:leader="dot" w:pos="9241"/>
      </w:tabs>
      <w:ind w:firstLineChars="600" w:firstLine="607"/>
      <w:jc w:val="left"/>
    </w:pPr>
    <w:rPr>
      <w:rFonts w:ascii="SimSun"/>
      <w:szCs w:val="21"/>
    </w:rPr>
  </w:style>
  <w:style w:type="paragraph" w:styleId="6">
    <w:name w:val="index 6"/>
    <w:basedOn w:val="a"/>
    <w:next w:val="a"/>
    <w:pPr>
      <w:ind w:left="1260" w:hanging="210"/>
      <w:jc w:val="left"/>
    </w:pPr>
    <w:rPr>
      <w:sz w:val="20"/>
      <w:szCs w:val="20"/>
    </w:rPr>
  </w:style>
  <w:style w:type="paragraph" w:customStyle="1" w:styleId="afffc">
    <w:name w:val="五级条标题"/>
    <w:basedOn w:val="afffd"/>
    <w:next w:val="afd"/>
    <w:pPr>
      <w:numPr>
        <w:ilvl w:val="5"/>
      </w:numPr>
      <w:outlineLvl w:val="6"/>
    </w:pPr>
  </w:style>
  <w:style w:type="paragraph" w:customStyle="1" w:styleId="afffe">
    <w:name w:val="正文公式编号制表符"/>
    <w:basedOn w:val="afd"/>
    <w:next w:val="afd"/>
    <w:pPr>
      <w:ind w:firstLineChars="0" w:firstLine="0"/>
    </w:pPr>
  </w:style>
  <w:style w:type="paragraph" w:customStyle="1" w:styleId="af1">
    <w:name w:val="一级条标题"/>
    <w:next w:val="afd"/>
    <w:link w:val="CharChar3"/>
    <w:pPr>
      <w:numPr>
        <w:ilvl w:val="1"/>
        <w:numId w:val="3"/>
      </w:numPr>
      <w:tabs>
        <w:tab w:val="left" w:pos="0"/>
      </w:tabs>
      <w:spacing w:beforeLines="50" w:before="156" w:afterLines="50" w:after="156"/>
      <w:outlineLvl w:val="2"/>
    </w:pPr>
    <w:rPr>
      <w:szCs w:val="21"/>
      <w:lang w:eastAsia="zh-CN"/>
    </w:rPr>
  </w:style>
  <w:style w:type="paragraph" w:customStyle="1" w:styleId="affff">
    <w:name w:val="正文表标题"/>
    <w:next w:val="afd"/>
    <w:pPr>
      <w:numPr>
        <w:numId w:val="9"/>
      </w:numPr>
      <w:tabs>
        <w:tab w:val="left" w:pos="360"/>
      </w:tabs>
      <w:spacing w:beforeLines="50" w:before="156" w:afterLines="50" w:after="156"/>
      <w:jc w:val="center"/>
    </w:pPr>
    <w:rPr>
      <w:rFonts w:ascii="SimHei" w:eastAsia="SimHei"/>
      <w:sz w:val="21"/>
      <w:lang w:eastAsia="zh-CN"/>
    </w:rPr>
  </w:style>
  <w:style w:type="paragraph" w:styleId="72">
    <w:name w:val="index 7"/>
    <w:basedOn w:val="a"/>
    <w:next w:val="a"/>
    <w:pPr>
      <w:ind w:left="1470" w:hanging="210"/>
      <w:jc w:val="left"/>
    </w:pPr>
    <w:rPr>
      <w:sz w:val="20"/>
      <w:szCs w:val="20"/>
    </w:rPr>
  </w:style>
  <w:style w:type="paragraph" w:styleId="9">
    <w:name w:val="toc 9"/>
    <w:basedOn w:val="a"/>
    <w:next w:val="a"/>
    <w:pPr>
      <w:ind w:left="1470"/>
      <w:jc w:val="left"/>
    </w:pPr>
    <w:rPr>
      <w:sz w:val="20"/>
      <w:szCs w:val="20"/>
    </w:rPr>
  </w:style>
  <w:style w:type="paragraph" w:customStyle="1" w:styleId="affff0">
    <w:name w:val="四级无"/>
    <w:basedOn w:val="afffd"/>
    <w:pPr>
      <w:spacing w:before="0" w:after="0"/>
    </w:pPr>
    <w:rPr>
      <w:rFonts w:ascii="SimSun"/>
    </w:rPr>
  </w:style>
  <w:style w:type="paragraph" w:customStyle="1" w:styleId="affff1">
    <w:name w:val="封面标准文稿类别"/>
    <w:basedOn w:val="affff2"/>
    <w:pPr>
      <w:spacing w:after="160" w:line="240" w:lineRule="auto"/>
    </w:pPr>
    <w:rPr>
      <w:sz w:val="24"/>
    </w:rPr>
  </w:style>
  <w:style w:type="paragraph" w:customStyle="1" w:styleId="Char3">
    <w:name w:val=" Char"/>
    <w:basedOn w:val="a"/>
    <w:pPr>
      <w:widowControl/>
      <w:spacing w:after="160" w:line="240" w:lineRule="exact"/>
      <w:jc w:val="left"/>
    </w:pPr>
  </w:style>
  <w:style w:type="paragraph" w:styleId="40">
    <w:name w:val="index 4"/>
    <w:basedOn w:val="a"/>
    <w:next w:val="a"/>
    <w:pPr>
      <w:ind w:left="840" w:hanging="210"/>
      <w:jc w:val="left"/>
    </w:pPr>
    <w:rPr>
      <w:sz w:val="20"/>
      <w:szCs w:val="20"/>
    </w:rPr>
  </w:style>
  <w:style w:type="paragraph" w:customStyle="1" w:styleId="21">
    <w:name w:val="封面标准英文名称2"/>
    <w:basedOn w:val="affff3"/>
  </w:style>
  <w:style w:type="paragraph" w:styleId="22">
    <w:name w:val="index 2"/>
    <w:basedOn w:val="a"/>
    <w:next w:val="a"/>
    <w:pPr>
      <w:ind w:left="420" w:hanging="210"/>
      <w:jc w:val="left"/>
    </w:pPr>
    <w:rPr>
      <w:sz w:val="20"/>
      <w:szCs w:val="20"/>
    </w:rPr>
  </w:style>
  <w:style w:type="paragraph" w:styleId="HTML0">
    <w:name w:val="HTML Preformatted"/>
    <w:basedOn w:val="a"/>
    <w:rPr>
      <w:rFonts w:ascii="Courier New" w:hAnsi="Courier New" w:cs="Courier New"/>
      <w:sz w:val="20"/>
      <w:szCs w:val="20"/>
    </w:rPr>
  </w:style>
  <w:style w:type="paragraph" w:customStyle="1" w:styleId="affff4">
    <w:name w:val="标准书脚_偶数页"/>
    <w:pPr>
      <w:spacing w:before="120"/>
      <w:ind w:left="221"/>
    </w:pPr>
    <w:rPr>
      <w:rFonts w:ascii="SimSun"/>
      <w:sz w:val="18"/>
      <w:szCs w:val="18"/>
      <w:lang w:eastAsia="zh-CN"/>
    </w:rPr>
  </w:style>
  <w:style w:type="paragraph" w:styleId="afc">
    <w:name w:val="Balloon Text"/>
    <w:basedOn w:val="a"/>
    <w:link w:val="afb"/>
    <w:rPr>
      <w:sz w:val="18"/>
      <w:szCs w:val="18"/>
    </w:rPr>
  </w:style>
  <w:style w:type="paragraph" w:customStyle="1" w:styleId="affff5">
    <w:name w:val="五级无"/>
    <w:basedOn w:val="afffc"/>
    <w:pPr>
      <w:spacing w:before="0" w:after="0"/>
    </w:pPr>
    <w:rPr>
      <w:rFonts w:ascii="SimSun"/>
    </w:rPr>
  </w:style>
  <w:style w:type="paragraph" w:customStyle="1" w:styleId="aa">
    <w:name w:val="章标题"/>
    <w:next w:val="afd"/>
    <w:link w:val="CharChar"/>
    <w:pPr>
      <w:numPr>
        <w:numId w:val="3"/>
      </w:numPr>
      <w:tabs>
        <w:tab w:val="left" w:pos="0"/>
      </w:tabs>
      <w:spacing w:beforeLines="100" w:before="312" w:afterLines="100" w:after="312"/>
      <w:jc w:val="both"/>
      <w:outlineLvl w:val="1"/>
    </w:pPr>
    <w:rPr>
      <w:rFonts w:ascii="SimHei" w:eastAsia="SimHei"/>
      <w:sz w:val="21"/>
      <w:lang w:eastAsia="zh-CN"/>
    </w:rPr>
  </w:style>
  <w:style w:type="paragraph" w:styleId="afa">
    <w:name w:val="Date"/>
    <w:basedOn w:val="a"/>
    <w:next w:val="a"/>
    <w:link w:val="af9"/>
    <w:rPr>
      <w:szCs w:val="20"/>
    </w:rPr>
  </w:style>
  <w:style w:type="paragraph" w:customStyle="1" w:styleId="23">
    <w:name w:val="封面标准文稿编辑信息2"/>
    <w:basedOn w:val="affff6"/>
  </w:style>
  <w:style w:type="paragraph" w:styleId="Web">
    <w:name w:val="Normal (Web)"/>
    <w:basedOn w:val="a"/>
    <w:pPr>
      <w:widowControl/>
      <w:spacing w:before="100" w:beforeAutospacing="1" w:after="100" w:afterAutospacing="1"/>
      <w:jc w:val="left"/>
    </w:pPr>
    <w:rPr>
      <w:rFonts w:ascii="SimSun" w:hAnsi="SimSun"/>
      <w:color w:val="3366CC"/>
      <w:kern w:val="0"/>
      <w:sz w:val="24"/>
    </w:rPr>
  </w:style>
  <w:style w:type="paragraph" w:customStyle="1" w:styleId="affff7">
    <w:name w:val="附录表标号"/>
    <w:basedOn w:val="a"/>
    <w:next w:val="afd"/>
    <w:pPr>
      <w:numPr>
        <w:numId w:val="10"/>
      </w:numPr>
      <w:tabs>
        <w:tab w:val="clear" w:pos="0"/>
      </w:tabs>
      <w:spacing w:line="14" w:lineRule="exact"/>
      <w:ind w:left="811" w:hanging="448"/>
      <w:jc w:val="center"/>
      <w:outlineLvl w:val="0"/>
    </w:pPr>
    <w:rPr>
      <w:color w:val="FFFFFF"/>
    </w:rPr>
  </w:style>
  <w:style w:type="paragraph" w:styleId="41">
    <w:name w:val="toc 4"/>
    <w:basedOn w:val="a"/>
    <w:next w:val="a"/>
    <w:pPr>
      <w:tabs>
        <w:tab w:val="right" w:leader="dot" w:pos="9241"/>
      </w:tabs>
      <w:ind w:firstLineChars="200" w:firstLine="200"/>
      <w:jc w:val="left"/>
    </w:pPr>
    <w:rPr>
      <w:rFonts w:ascii="SimSun"/>
      <w:szCs w:val="21"/>
    </w:rPr>
  </w:style>
  <w:style w:type="paragraph" w:customStyle="1" w:styleId="affff8">
    <w:name w:val="发布部门"/>
    <w:next w:val="afd"/>
    <w:pPr>
      <w:jc w:val="center"/>
    </w:pPr>
    <w:rPr>
      <w:rFonts w:ascii="SimSun"/>
      <w:b/>
      <w:spacing w:val="20"/>
      <w:w w:val="135"/>
      <w:sz w:val="28"/>
      <w:lang w:eastAsia="zh-CN"/>
    </w:rPr>
  </w:style>
  <w:style w:type="paragraph" w:customStyle="1" w:styleId="affff9">
    <w:name w:val="目次、索引正文"/>
    <w:pPr>
      <w:spacing w:line="320" w:lineRule="exact"/>
      <w:jc w:val="both"/>
    </w:pPr>
    <w:rPr>
      <w:rFonts w:ascii="SimSun"/>
      <w:sz w:val="21"/>
      <w:lang w:eastAsia="zh-CN"/>
    </w:rPr>
  </w:style>
  <w:style w:type="paragraph" w:styleId="af0">
    <w:name w:val="header"/>
    <w:basedOn w:val="a"/>
    <w:link w:val="af"/>
    <w:pPr>
      <w:snapToGrid w:val="0"/>
      <w:jc w:val="left"/>
    </w:pPr>
    <w:rPr>
      <w:sz w:val="18"/>
      <w:szCs w:val="18"/>
    </w:rPr>
  </w:style>
  <w:style w:type="paragraph" w:customStyle="1" w:styleId="affff3">
    <w:name w:val="封面标准英文名称"/>
    <w:basedOn w:val="affffa"/>
    <w:pPr>
      <w:spacing w:before="370" w:line="400" w:lineRule="exact"/>
    </w:pPr>
    <w:rPr>
      <w:rFonts w:ascii="Times New Roman"/>
      <w:sz w:val="28"/>
      <w:szCs w:val="28"/>
    </w:rPr>
  </w:style>
  <w:style w:type="paragraph" w:customStyle="1" w:styleId="affff2">
    <w:name w:val="封面一致性程度标识"/>
    <w:basedOn w:val="affff3"/>
    <w:pPr>
      <w:spacing w:before="440"/>
    </w:pPr>
    <w:rPr>
      <w:rFonts w:ascii="SimSun" w:eastAsia="SimSun"/>
    </w:rPr>
  </w:style>
  <w:style w:type="paragraph" w:customStyle="1" w:styleId="afff0">
    <w:name w:val="示例内容"/>
    <w:pPr>
      <w:ind w:firstLineChars="200" w:firstLine="200"/>
    </w:pPr>
    <w:rPr>
      <w:rFonts w:ascii="SimSun"/>
      <w:sz w:val="18"/>
      <w:szCs w:val="18"/>
      <w:lang w:eastAsia="zh-CN"/>
    </w:rPr>
  </w:style>
  <w:style w:type="paragraph" w:customStyle="1" w:styleId="afffd">
    <w:name w:val="四级条标题"/>
    <w:basedOn w:val="aff9"/>
    <w:next w:val="afd"/>
    <w:pPr>
      <w:numPr>
        <w:ilvl w:val="4"/>
      </w:numPr>
      <w:outlineLvl w:val="5"/>
    </w:pPr>
  </w:style>
  <w:style w:type="paragraph" w:customStyle="1" w:styleId="affffb">
    <w:name w:val="注：（正文）"/>
    <w:basedOn w:val="affffc"/>
    <w:next w:val="afd"/>
    <w:pPr>
      <w:numPr>
        <w:numId w:val="11"/>
      </w:numPr>
    </w:pPr>
  </w:style>
  <w:style w:type="paragraph" w:customStyle="1" w:styleId="affffd">
    <w:name w:val="注×："/>
    <w:pPr>
      <w:widowControl w:val="0"/>
      <w:numPr>
        <w:numId w:val="2"/>
      </w:numPr>
      <w:autoSpaceDE w:val="0"/>
      <w:autoSpaceDN w:val="0"/>
      <w:jc w:val="both"/>
    </w:pPr>
    <w:rPr>
      <w:rFonts w:ascii="SimSun"/>
      <w:sz w:val="18"/>
      <w:szCs w:val="18"/>
      <w:lang w:eastAsia="zh-CN"/>
    </w:rPr>
  </w:style>
  <w:style w:type="paragraph" w:styleId="affffe">
    <w:name w:val="footnote text"/>
    <w:basedOn w:val="a"/>
    <w:pPr>
      <w:numPr>
        <w:numId w:val="12"/>
      </w:numPr>
      <w:tabs>
        <w:tab w:val="left" w:pos="0"/>
      </w:tabs>
      <w:snapToGrid w:val="0"/>
      <w:jc w:val="left"/>
    </w:pPr>
    <w:rPr>
      <w:rFonts w:ascii="SimSun"/>
      <w:sz w:val="18"/>
      <w:szCs w:val="18"/>
    </w:rPr>
  </w:style>
  <w:style w:type="paragraph" w:customStyle="1" w:styleId="20505">
    <w:name w:val="样式 标题 2 + 段前: 0.5 行 段后: 0.5 行"/>
    <w:basedOn w:val="2"/>
    <w:next w:val="ae"/>
    <w:pPr>
      <w:numPr>
        <w:ilvl w:val="1"/>
        <w:numId w:val="12"/>
      </w:numPr>
      <w:tabs>
        <w:tab w:val="clear" w:pos="504"/>
        <w:tab w:val="left" w:pos="600"/>
      </w:tabs>
      <w:spacing w:beforeLines="50" w:before="156" w:afterLines="50" w:after="156" w:line="240" w:lineRule="auto"/>
    </w:pPr>
    <w:rPr>
      <w:rFonts w:cs="SimSun"/>
      <w:sz w:val="21"/>
      <w:szCs w:val="20"/>
    </w:rPr>
  </w:style>
  <w:style w:type="paragraph" w:styleId="11">
    <w:name w:val="toc 1"/>
    <w:basedOn w:val="a"/>
    <w:next w:val="a"/>
    <w:uiPriority w:val="39"/>
    <w:pPr>
      <w:tabs>
        <w:tab w:val="right" w:leader="dot" w:pos="9242"/>
      </w:tabs>
      <w:spacing w:beforeLines="25" w:before="78" w:afterLines="25" w:after="78"/>
      <w:jc w:val="left"/>
    </w:pPr>
    <w:rPr>
      <w:rFonts w:ascii="SimSun"/>
      <w:szCs w:val="21"/>
    </w:rPr>
  </w:style>
  <w:style w:type="paragraph" w:styleId="60">
    <w:name w:val="toc 6"/>
    <w:basedOn w:val="a"/>
    <w:next w:val="a"/>
    <w:pPr>
      <w:tabs>
        <w:tab w:val="right" w:leader="dot" w:pos="9241"/>
      </w:tabs>
      <w:ind w:firstLineChars="400" w:firstLine="400"/>
      <w:jc w:val="left"/>
    </w:pPr>
    <w:rPr>
      <w:rFonts w:ascii="SimSun"/>
      <w:szCs w:val="21"/>
    </w:rPr>
  </w:style>
  <w:style w:type="paragraph" w:styleId="afffff">
    <w:name w:val="index heading"/>
    <w:basedOn w:val="a"/>
    <w:next w:val="10"/>
    <w:pPr>
      <w:spacing w:before="120" w:after="120"/>
      <w:jc w:val="center"/>
    </w:pPr>
    <w:rPr>
      <w:b/>
      <w:bCs/>
      <w:iCs/>
      <w:szCs w:val="20"/>
    </w:rPr>
  </w:style>
  <w:style w:type="paragraph" w:customStyle="1" w:styleId="afffff0">
    <w:name w:val="附录五级无"/>
    <w:basedOn w:val="aff6"/>
    <w:pPr>
      <w:spacing w:beforeLines="0" w:before="0" w:afterLines="0" w:after="0"/>
    </w:pPr>
    <w:rPr>
      <w:rFonts w:ascii="SimSun" w:eastAsia="SimSun"/>
      <w:szCs w:val="21"/>
    </w:rPr>
  </w:style>
  <w:style w:type="paragraph" w:customStyle="1" w:styleId="af3">
    <w:name w:val="二级条标题"/>
    <w:basedOn w:val="af1"/>
    <w:next w:val="afd"/>
    <w:link w:val="CharChar5"/>
    <w:pPr>
      <w:numPr>
        <w:ilvl w:val="2"/>
      </w:numPr>
      <w:spacing w:beforeLines="0" w:before="50" w:afterLines="0" w:after="50"/>
      <w:outlineLvl w:val="3"/>
    </w:pPr>
  </w:style>
  <w:style w:type="paragraph" w:customStyle="1" w:styleId="afffff1">
    <w:name w:val="列项说明"/>
    <w:basedOn w:val="a"/>
    <w:pPr>
      <w:adjustRightInd w:val="0"/>
      <w:spacing w:line="320" w:lineRule="exact"/>
      <w:ind w:leftChars="200" w:left="400" w:hangingChars="200" w:hanging="200"/>
      <w:jc w:val="left"/>
      <w:textAlignment w:val="baseline"/>
    </w:pPr>
    <w:rPr>
      <w:rFonts w:ascii="SimSun"/>
      <w:kern w:val="0"/>
      <w:szCs w:val="20"/>
    </w:rPr>
  </w:style>
  <w:style w:type="paragraph" w:customStyle="1" w:styleId="afffff2">
    <w:name w:val="标准书眉_偶数页"/>
    <w:basedOn w:val="afffff3"/>
    <w:next w:val="a"/>
    <w:pPr>
      <w:jc w:val="left"/>
    </w:pPr>
  </w:style>
  <w:style w:type="paragraph" w:customStyle="1" w:styleId="afffff4">
    <w:name w:val="附录标题"/>
    <w:basedOn w:val="afd"/>
    <w:next w:val="afd"/>
    <w:pPr>
      <w:ind w:firstLineChars="0" w:firstLine="0"/>
      <w:jc w:val="center"/>
    </w:pPr>
    <w:rPr>
      <w:rFonts w:ascii="SimHei" w:eastAsia="SimHei"/>
    </w:rPr>
  </w:style>
  <w:style w:type="paragraph" w:styleId="90">
    <w:name w:val="index 9"/>
    <w:basedOn w:val="a"/>
    <w:next w:val="a"/>
    <w:pPr>
      <w:ind w:left="1890" w:hanging="210"/>
      <w:jc w:val="left"/>
    </w:pPr>
    <w:rPr>
      <w:sz w:val="20"/>
      <w:szCs w:val="20"/>
    </w:rPr>
  </w:style>
  <w:style w:type="paragraph" w:customStyle="1" w:styleId="afffff5">
    <w:name w:val="图表脚注说明"/>
    <w:basedOn w:val="a"/>
    <w:pPr>
      <w:numPr>
        <w:numId w:val="13"/>
      </w:numPr>
    </w:pPr>
    <w:rPr>
      <w:rFonts w:ascii="SimSun"/>
      <w:sz w:val="18"/>
      <w:szCs w:val="18"/>
    </w:rPr>
  </w:style>
  <w:style w:type="paragraph" w:customStyle="1" w:styleId="affff6">
    <w:name w:val="封面标准文稿编辑信息"/>
    <w:basedOn w:val="affff1"/>
    <w:pPr>
      <w:spacing w:before="180" w:line="180" w:lineRule="exact"/>
    </w:pPr>
    <w:rPr>
      <w:sz w:val="21"/>
    </w:rPr>
  </w:style>
  <w:style w:type="paragraph" w:customStyle="1" w:styleId="TABLE-cell">
    <w:name w:val="TABLE-cell"/>
    <w:basedOn w:val="a"/>
    <w:pPr>
      <w:widowControl/>
      <w:snapToGrid w:val="0"/>
      <w:spacing w:before="60" w:after="60"/>
      <w:jc w:val="left"/>
    </w:pPr>
    <w:rPr>
      <w:rFonts w:ascii="Arial" w:eastAsia="Times New Roman" w:hAnsi="Arial" w:cs="Arial"/>
      <w:spacing w:val="8"/>
      <w:kern w:val="0"/>
      <w:sz w:val="16"/>
      <w:szCs w:val="16"/>
      <w:lang w:val="en-GB"/>
    </w:rPr>
  </w:style>
  <w:style w:type="paragraph" w:customStyle="1" w:styleId="affffa">
    <w:name w:val="封面标准名称"/>
    <w:pPr>
      <w:widowControl w:val="0"/>
      <w:spacing w:line="680" w:lineRule="exact"/>
      <w:jc w:val="center"/>
      <w:textAlignment w:val="center"/>
    </w:pPr>
    <w:rPr>
      <w:rFonts w:ascii="SimHei" w:eastAsia="SimHei"/>
      <w:sz w:val="52"/>
      <w:lang w:eastAsia="zh-CN"/>
    </w:rPr>
  </w:style>
  <w:style w:type="paragraph" w:customStyle="1" w:styleId="afffff6">
    <w:name w:val="附录一级无"/>
    <w:basedOn w:val="afffff7"/>
    <w:pPr>
      <w:tabs>
        <w:tab w:val="clear" w:pos="360"/>
      </w:tabs>
      <w:spacing w:beforeLines="0" w:before="0" w:afterLines="0" w:after="0"/>
    </w:pPr>
    <w:rPr>
      <w:rFonts w:ascii="SimSun" w:eastAsia="SimSun"/>
      <w:szCs w:val="21"/>
    </w:rPr>
  </w:style>
  <w:style w:type="paragraph" w:customStyle="1" w:styleId="afffff8">
    <w:name w:val="其他标准称谓"/>
    <w:next w:val="a"/>
    <w:pPr>
      <w:spacing w:line="0" w:lineRule="atLeast"/>
      <w:jc w:val="distribute"/>
    </w:pPr>
    <w:rPr>
      <w:rFonts w:ascii="SimHei" w:eastAsia="SimHei" w:hAnsi="SimSun"/>
      <w:spacing w:val="-40"/>
      <w:sz w:val="48"/>
      <w:szCs w:val="52"/>
      <w:lang w:eastAsia="zh-CN"/>
    </w:rPr>
  </w:style>
  <w:style w:type="paragraph" w:customStyle="1" w:styleId="afffff9">
    <w:name w:val="标准称谓"/>
    <w:next w:val="a"/>
    <w:pPr>
      <w:widowControl w:val="0"/>
      <w:kinsoku w:val="0"/>
      <w:overflowPunct w:val="0"/>
      <w:autoSpaceDE w:val="0"/>
      <w:autoSpaceDN w:val="0"/>
      <w:spacing w:line="0" w:lineRule="atLeast"/>
      <w:jc w:val="distribute"/>
    </w:pPr>
    <w:rPr>
      <w:rFonts w:ascii="SimSun"/>
      <w:b/>
      <w:bCs/>
      <w:spacing w:val="20"/>
      <w:w w:val="148"/>
      <w:sz w:val="48"/>
      <w:lang w:eastAsia="zh-CN"/>
    </w:rPr>
  </w:style>
  <w:style w:type="paragraph" w:customStyle="1" w:styleId="afffff7">
    <w:name w:val="附录一级条标题"/>
    <w:basedOn w:val="afff4"/>
    <w:next w:val="afd"/>
    <w:pPr>
      <w:numPr>
        <w:ilvl w:val="2"/>
      </w:numPr>
      <w:autoSpaceDN w:val="0"/>
      <w:spacing w:beforeLines="50" w:before="156" w:afterLines="50" w:after="156"/>
      <w:outlineLvl w:val="2"/>
    </w:pPr>
  </w:style>
  <w:style w:type="paragraph" w:customStyle="1" w:styleId="afffffa">
    <w:name w:val="附录四级无"/>
    <w:basedOn w:val="aff7"/>
    <w:pPr>
      <w:spacing w:beforeLines="0" w:before="0" w:afterLines="0" w:after="0"/>
    </w:pPr>
    <w:rPr>
      <w:rFonts w:ascii="SimSun" w:eastAsia="SimSun"/>
      <w:szCs w:val="21"/>
    </w:rPr>
  </w:style>
  <w:style w:type="paragraph" w:customStyle="1" w:styleId="afffffb">
    <w:name w:val="列项——（一级）"/>
    <w:pPr>
      <w:widowControl w:val="0"/>
      <w:numPr>
        <w:numId w:val="14"/>
      </w:numPr>
      <w:jc w:val="both"/>
    </w:pPr>
    <w:rPr>
      <w:rFonts w:ascii="SimSun"/>
      <w:sz w:val="21"/>
      <w:lang w:eastAsia="zh-CN"/>
    </w:rPr>
  </w:style>
  <w:style w:type="paragraph" w:customStyle="1" w:styleId="afffffc">
    <w:name w:val="条文脚注"/>
    <w:basedOn w:val="affffe"/>
    <w:pPr>
      <w:numPr>
        <w:numId w:val="0"/>
      </w:numPr>
      <w:tabs>
        <w:tab w:val="left" w:pos="0"/>
      </w:tabs>
      <w:jc w:val="both"/>
    </w:pPr>
  </w:style>
  <w:style w:type="paragraph" w:customStyle="1" w:styleId="FIGURE-title">
    <w:name w:val="FIGURE-title"/>
    <w:basedOn w:val="PARAGRAPH"/>
    <w:next w:val="PARAGRAPH"/>
    <w:pPr>
      <w:jc w:val="center"/>
    </w:pPr>
    <w:rPr>
      <w:b/>
      <w:bCs/>
    </w:rPr>
  </w:style>
  <w:style w:type="paragraph" w:customStyle="1" w:styleId="12">
    <w:name w:val="样式1"/>
    <w:basedOn w:val="afff3"/>
    <w:pPr>
      <w:keepNext w:val="0"/>
      <w:numPr>
        <w:ilvl w:val="5"/>
        <w:numId w:val="9"/>
      </w:numPr>
      <w:tabs>
        <w:tab w:val="clear" w:pos="360"/>
        <w:tab w:val="clear" w:pos="6405"/>
        <w:tab w:val="left" w:pos="3260"/>
      </w:tabs>
      <w:spacing w:after="200"/>
    </w:pPr>
  </w:style>
  <w:style w:type="paragraph" w:customStyle="1" w:styleId="afffffd">
    <w:name w:val="列项◆（三级）"/>
    <w:basedOn w:val="a"/>
    <w:pPr>
      <w:numPr>
        <w:ilvl w:val="2"/>
        <w:numId w:val="14"/>
      </w:numPr>
      <w:tabs>
        <w:tab w:val="left" w:pos="1678"/>
      </w:tabs>
    </w:pPr>
    <w:rPr>
      <w:rFonts w:ascii="SimSun"/>
      <w:szCs w:val="21"/>
    </w:rPr>
  </w:style>
  <w:style w:type="paragraph" w:customStyle="1" w:styleId="afffffe">
    <w:name w:val="附录图标号"/>
    <w:basedOn w:val="a"/>
    <w:pPr>
      <w:keepNext/>
      <w:pageBreakBefore/>
      <w:widowControl/>
      <w:numPr>
        <w:numId w:val="15"/>
      </w:numPr>
      <w:spacing w:line="14" w:lineRule="exact"/>
      <w:ind w:left="0" w:firstLine="363"/>
      <w:jc w:val="center"/>
      <w:outlineLvl w:val="0"/>
    </w:pPr>
    <w:rPr>
      <w:color w:val="FFFFFF"/>
    </w:rPr>
  </w:style>
  <w:style w:type="paragraph" w:customStyle="1" w:styleId="affffff">
    <w:name w:val="前言、引言标题"/>
    <w:next w:val="afd"/>
    <w:pPr>
      <w:keepNext/>
      <w:pageBreakBefore/>
      <w:shd w:val="clear" w:color="FFFFFF" w:fill="FFFFFF"/>
      <w:spacing w:before="640" w:after="560"/>
      <w:jc w:val="center"/>
      <w:outlineLvl w:val="0"/>
    </w:pPr>
    <w:rPr>
      <w:rFonts w:ascii="SimHei" w:eastAsia="SimHei"/>
      <w:sz w:val="32"/>
      <w:lang w:eastAsia="zh-CN"/>
    </w:rPr>
  </w:style>
  <w:style w:type="paragraph" w:customStyle="1" w:styleId="affffff0">
    <w:name w:val="参考文献、索引标题"/>
    <w:basedOn w:val="a"/>
    <w:next w:val="afd"/>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f1">
    <w:name w:val="一级无"/>
    <w:basedOn w:val="af1"/>
    <w:pPr>
      <w:spacing w:beforeLines="0" w:before="0" w:afterLines="0" w:after="0"/>
    </w:pPr>
    <w:rPr>
      <w:rFonts w:ascii="SimSun"/>
    </w:rPr>
  </w:style>
  <w:style w:type="paragraph" w:customStyle="1" w:styleId="ae">
    <w:name w:val="正文！+"/>
    <w:basedOn w:val="a"/>
    <w:link w:val="CharChar2"/>
    <w:pPr>
      <w:widowControl/>
      <w:autoSpaceDE w:val="0"/>
      <w:autoSpaceDN w:val="0"/>
      <w:ind w:firstLine="420"/>
      <w:jc w:val="left"/>
    </w:pPr>
    <w:rPr>
      <w:rFonts w:ascii="SimSun" w:hAnsi="SimSun" w:cs="SimSun"/>
    </w:rPr>
  </w:style>
  <w:style w:type="paragraph" w:customStyle="1" w:styleId="affffff2">
    <w:name w:val="标准书眉一"/>
    <w:pPr>
      <w:jc w:val="both"/>
    </w:pPr>
    <w:rPr>
      <w:lang w:eastAsia="zh-CN"/>
    </w:rPr>
  </w:style>
  <w:style w:type="paragraph" w:customStyle="1" w:styleId="affffff3">
    <w:name w:val="示例后文字"/>
    <w:basedOn w:val="afd"/>
    <w:next w:val="afd"/>
    <w:pPr>
      <w:ind w:firstLine="360"/>
    </w:pPr>
    <w:rPr>
      <w:sz w:val="18"/>
    </w:rPr>
  </w:style>
  <w:style w:type="paragraph" w:customStyle="1" w:styleId="affffff4">
    <w:name w:val="标准书脚_奇数页"/>
    <w:pPr>
      <w:spacing w:before="120"/>
      <w:ind w:right="198"/>
      <w:jc w:val="right"/>
    </w:pPr>
    <w:rPr>
      <w:rFonts w:ascii="SimSun"/>
      <w:sz w:val="18"/>
      <w:szCs w:val="18"/>
      <w:lang w:eastAsia="zh-CN"/>
    </w:rPr>
  </w:style>
  <w:style w:type="paragraph" w:customStyle="1" w:styleId="affffff5">
    <w:name w:val="终结线"/>
    <w:basedOn w:val="a"/>
  </w:style>
  <w:style w:type="paragraph" w:customStyle="1" w:styleId="affffff6">
    <w:name w:val="发布日期"/>
    <w:rPr>
      <w:rFonts w:eastAsia="SimHei"/>
      <w:sz w:val="28"/>
      <w:lang w:eastAsia="zh-CN"/>
    </w:rPr>
  </w:style>
  <w:style w:type="paragraph" w:customStyle="1" w:styleId="afffff3">
    <w:name w:val="标准书眉_奇数页"/>
    <w:next w:val="a"/>
    <w:pPr>
      <w:tabs>
        <w:tab w:val="center" w:pos="4154"/>
        <w:tab w:val="right" w:pos="8306"/>
      </w:tabs>
      <w:spacing w:after="220"/>
      <w:jc w:val="right"/>
    </w:pPr>
    <w:rPr>
      <w:rFonts w:ascii="SimHei" w:eastAsia="SimHei"/>
      <w:sz w:val="21"/>
      <w:szCs w:val="21"/>
      <w:lang w:eastAsia="zh-CN"/>
    </w:rPr>
  </w:style>
  <w:style w:type="paragraph" w:customStyle="1" w:styleId="affffff7">
    <w:name w:val="数字编号列项（二级）"/>
    <w:pPr>
      <w:numPr>
        <w:ilvl w:val="1"/>
        <w:numId w:val="16"/>
      </w:numPr>
      <w:tabs>
        <w:tab w:val="left" w:pos="1260"/>
      </w:tabs>
      <w:jc w:val="both"/>
    </w:pPr>
    <w:rPr>
      <w:rFonts w:ascii="SimSun"/>
      <w:sz w:val="21"/>
      <w:lang w:eastAsia="zh-CN"/>
    </w:rPr>
  </w:style>
  <w:style w:type="paragraph" w:customStyle="1" w:styleId="affffff8">
    <w:name w:val="实施日期"/>
    <w:basedOn w:val="affffff6"/>
    <w:pPr>
      <w:jc w:val="right"/>
    </w:pPr>
  </w:style>
  <w:style w:type="paragraph" w:customStyle="1" w:styleId="affffff9">
    <w:name w:val="其他实施日期"/>
    <w:basedOn w:val="affffff8"/>
  </w:style>
  <w:style w:type="paragraph" w:customStyle="1" w:styleId="PARAGRAPH">
    <w:name w:val="PARAGRAPH"/>
    <w:pPr>
      <w:snapToGrid w:val="0"/>
      <w:spacing w:before="100" w:after="200"/>
      <w:jc w:val="both"/>
    </w:pPr>
    <w:rPr>
      <w:rFonts w:ascii="Arial" w:hAnsi="Arial" w:cs="Arial"/>
      <w:spacing w:val="8"/>
      <w:lang w:val="en-GB" w:eastAsia="zh-CN"/>
    </w:rPr>
  </w:style>
  <w:style w:type="paragraph" w:customStyle="1" w:styleId="affffffa">
    <w:name w:val="参考文献"/>
    <w:basedOn w:val="a"/>
    <w:next w:val="afd"/>
    <w:pPr>
      <w:keepNext/>
      <w:pageBreakBefore/>
      <w:widowControl/>
      <w:shd w:val="clear" w:color="FFFFFF" w:fill="FFFFFF"/>
      <w:spacing w:before="640" w:after="200"/>
      <w:jc w:val="center"/>
      <w:outlineLvl w:val="0"/>
    </w:pPr>
    <w:rPr>
      <w:rFonts w:ascii="SimHei" w:eastAsia="SimHei"/>
      <w:kern w:val="0"/>
      <w:szCs w:val="20"/>
    </w:rPr>
  </w:style>
  <w:style w:type="paragraph" w:styleId="affffffb">
    <w:name w:val="Revision"/>
    <w:uiPriority w:val="99"/>
    <w:unhideWhenUsed/>
    <w:rPr>
      <w:kern w:val="2"/>
      <w:sz w:val="21"/>
      <w:szCs w:val="24"/>
      <w:lang w:eastAsia="zh-CN"/>
    </w:rPr>
  </w:style>
  <w:style w:type="paragraph" w:customStyle="1" w:styleId="24">
    <w:name w:val="封面标准文稿类别2"/>
    <w:basedOn w:val="affff1"/>
  </w:style>
  <w:style w:type="paragraph" w:customStyle="1" w:styleId="TABLE-title">
    <w:name w:val="TABLE-title"/>
    <w:basedOn w:val="a"/>
    <w:pPr>
      <w:widowControl/>
      <w:tabs>
        <w:tab w:val="center" w:pos="4536"/>
        <w:tab w:val="right" w:pos="9072"/>
      </w:tabs>
      <w:spacing w:before="100" w:after="200"/>
      <w:jc w:val="center"/>
    </w:pPr>
    <w:rPr>
      <w:rFonts w:ascii="Arial" w:hAnsi="Arial"/>
      <w:b/>
      <w:kern w:val="0"/>
      <w:sz w:val="19"/>
      <w:szCs w:val="20"/>
      <w:lang w:val="en-GB" w:eastAsia="de-DE"/>
    </w:rPr>
  </w:style>
  <w:style w:type="paragraph" w:customStyle="1" w:styleId="aff7">
    <w:name w:val="附录四级条标题"/>
    <w:basedOn w:val="affc"/>
    <w:next w:val="afd"/>
    <w:pPr>
      <w:numPr>
        <w:ilvl w:val="5"/>
      </w:numPr>
      <w:tabs>
        <w:tab w:val="clear" w:pos="360"/>
      </w:tabs>
      <w:outlineLvl w:val="5"/>
    </w:pPr>
  </w:style>
  <w:style w:type="paragraph" w:customStyle="1" w:styleId="affffffc">
    <w:name w:val="附录公式编号制表符"/>
    <w:basedOn w:val="a"/>
    <w:next w:val="afd"/>
    <w:pPr>
      <w:widowControl/>
      <w:tabs>
        <w:tab w:val="center" w:pos="4201"/>
        <w:tab w:val="right" w:leader="dot" w:pos="9298"/>
      </w:tabs>
      <w:autoSpaceDE w:val="0"/>
      <w:autoSpaceDN w:val="0"/>
    </w:pPr>
    <w:rPr>
      <w:rFonts w:ascii="SimSun"/>
      <w:kern w:val="0"/>
      <w:szCs w:val="20"/>
      <w:lang w:val="en-US" w:eastAsia="ja-JP"/>
    </w:rPr>
  </w:style>
  <w:style w:type="paragraph" w:customStyle="1" w:styleId="affc">
    <w:name w:val="附录三级条标题"/>
    <w:basedOn w:val="affffffd"/>
    <w:next w:val="afd"/>
    <w:pPr>
      <w:numPr>
        <w:ilvl w:val="4"/>
      </w:numPr>
      <w:outlineLvl w:val="4"/>
    </w:pPr>
  </w:style>
  <w:style w:type="paragraph" w:customStyle="1" w:styleId="affffffe">
    <w:name w:val="图的脚注"/>
    <w:next w:val="afd"/>
    <w:pPr>
      <w:widowControl w:val="0"/>
      <w:ind w:leftChars="200" w:left="840" w:hangingChars="200" w:hanging="420"/>
      <w:jc w:val="both"/>
    </w:pPr>
    <w:rPr>
      <w:rFonts w:ascii="SimSun"/>
      <w:sz w:val="18"/>
      <w:lang w:eastAsia="zh-CN"/>
    </w:rPr>
  </w:style>
  <w:style w:type="paragraph" w:customStyle="1" w:styleId="affffffd">
    <w:name w:val="附录二级条标题"/>
    <w:basedOn w:val="a"/>
    <w:next w:val="afd"/>
    <w:pPr>
      <w:widowControl/>
      <w:numPr>
        <w:ilvl w:val="3"/>
        <w:numId w:val="1"/>
      </w:numPr>
      <w:tabs>
        <w:tab w:val="left" w:pos="360"/>
      </w:tabs>
      <w:wordWrap w:val="0"/>
      <w:overflowPunct w:val="0"/>
      <w:autoSpaceDE w:val="0"/>
      <w:autoSpaceDN w:val="0"/>
      <w:spacing w:beforeLines="50" w:before="156" w:afterLines="50" w:after="156"/>
      <w:textAlignment w:val="baseline"/>
      <w:outlineLvl w:val="3"/>
    </w:pPr>
    <w:rPr>
      <w:rFonts w:ascii="SimHei" w:eastAsia="SimHei"/>
      <w:kern w:val="21"/>
      <w:szCs w:val="20"/>
    </w:rPr>
  </w:style>
  <w:style w:type="paragraph" w:customStyle="1" w:styleId="affffc">
    <w:name w:val="注："/>
    <w:next w:val="afd"/>
    <w:pPr>
      <w:widowControl w:val="0"/>
      <w:numPr>
        <w:numId w:val="17"/>
      </w:numPr>
      <w:autoSpaceDE w:val="0"/>
      <w:autoSpaceDN w:val="0"/>
      <w:jc w:val="both"/>
    </w:pPr>
    <w:rPr>
      <w:rFonts w:ascii="SimSun"/>
      <w:sz w:val="18"/>
      <w:szCs w:val="18"/>
      <w:lang w:eastAsia="zh-CN"/>
    </w:rPr>
  </w:style>
  <w:style w:type="paragraph" w:customStyle="1" w:styleId="afffffff">
    <w:name w:val="a)!"/>
    <w:basedOn w:val="ae"/>
    <w:pPr>
      <w:numPr>
        <w:ilvl w:val="1"/>
        <w:numId w:val="14"/>
      </w:numPr>
      <w:tabs>
        <w:tab w:val="clear" w:pos="760"/>
        <w:tab w:val="left" w:pos="840"/>
      </w:tabs>
    </w:pPr>
  </w:style>
  <w:style w:type="paragraph" w:customStyle="1" w:styleId="Style11">
    <w:name w:val="_Style 11"/>
    <w:basedOn w:val="a"/>
    <w:next w:val="ad"/>
    <w:rPr>
      <w:rFonts w:ascii="SimSun" w:hAnsi="Courier New" w:cs="Courier New"/>
      <w:szCs w:val="21"/>
    </w:rPr>
  </w:style>
  <w:style w:type="paragraph" w:customStyle="1" w:styleId="afffffff0">
    <w:name w:val="示例×："/>
    <w:basedOn w:val="aa"/>
    <w:pPr>
      <w:numPr>
        <w:numId w:val="18"/>
      </w:numPr>
      <w:spacing w:beforeLines="0" w:before="0" w:afterLines="0" w:after="0"/>
      <w:outlineLvl w:val="9"/>
    </w:pPr>
    <w:rPr>
      <w:rFonts w:ascii="SimSun" w:eastAsia="SimSun"/>
      <w:sz w:val="18"/>
      <w:szCs w:val="18"/>
    </w:rPr>
  </w:style>
  <w:style w:type="paragraph" w:customStyle="1" w:styleId="25">
    <w:name w:val="封面标准号2"/>
    <w:pPr>
      <w:spacing w:before="357" w:line="280" w:lineRule="exact"/>
      <w:jc w:val="right"/>
    </w:pPr>
    <w:rPr>
      <w:rFonts w:ascii="SimHei" w:eastAsia="SimHei"/>
      <w:sz w:val="28"/>
      <w:szCs w:val="28"/>
      <w:lang w:eastAsia="zh-CN"/>
    </w:rPr>
  </w:style>
  <w:style w:type="paragraph" w:customStyle="1" w:styleId="afffffff1">
    <w:name w:val="字母编号列项（一级）"/>
    <w:pPr>
      <w:jc w:val="both"/>
    </w:pPr>
    <w:rPr>
      <w:rFonts w:ascii="SimSun"/>
      <w:sz w:val="21"/>
      <w:lang w:eastAsia="zh-CN"/>
    </w:rPr>
  </w:style>
  <w:style w:type="paragraph" w:customStyle="1" w:styleId="aff1">
    <w:name w:val="－！！"/>
    <w:basedOn w:val="a"/>
    <w:link w:val="CharChar6"/>
    <w:pPr>
      <w:widowControl/>
      <w:numPr>
        <w:numId w:val="3"/>
      </w:numPr>
      <w:tabs>
        <w:tab w:val="left" w:pos="840"/>
      </w:tabs>
      <w:autoSpaceDE w:val="0"/>
      <w:autoSpaceDN w:val="0"/>
    </w:pPr>
    <w:rPr>
      <w:rFonts w:ascii="SimSun" w:hAnsi="SimSun"/>
      <w:szCs w:val="18"/>
    </w:rPr>
  </w:style>
  <w:style w:type="paragraph" w:customStyle="1" w:styleId="ANNEX-heading2">
    <w:name w:val="ANNEX-heading2"/>
    <w:basedOn w:val="affffffd"/>
    <w:next w:val="affffffd"/>
    <w:pPr>
      <w:numPr>
        <w:ilvl w:val="2"/>
        <w:numId w:val="2"/>
      </w:numPr>
      <w:tabs>
        <w:tab w:val="clear" w:pos="0"/>
        <w:tab w:val="clear" w:pos="360"/>
        <w:tab w:val="left" w:pos="907"/>
      </w:tabs>
      <w:suppressAutoHyphens/>
      <w:snapToGrid w:val="0"/>
      <w:spacing w:beforeLines="0" w:before="100" w:afterLines="0" w:after="100"/>
      <w:jc w:val="left"/>
      <w:outlineLvl w:val="2"/>
    </w:pPr>
    <w:rPr>
      <w:rFonts w:eastAsia="SimSun" w:cs="Arial"/>
      <w:spacing w:val="8"/>
      <w:kern w:val="0"/>
      <w:sz w:val="20"/>
      <w:lang w:val="en-GB"/>
    </w:rPr>
  </w:style>
  <w:style w:type="paragraph" w:customStyle="1" w:styleId="Default">
    <w:name w:val="Default"/>
    <w:pPr>
      <w:widowControl w:val="0"/>
      <w:autoSpaceDE w:val="0"/>
      <w:autoSpaceDN w:val="0"/>
      <w:adjustRightInd w:val="0"/>
    </w:pPr>
    <w:rPr>
      <w:rFonts w:ascii="SimSun" w:hAnsi="SimSun" w:cs="SimSun"/>
      <w:color w:val="000000"/>
      <w:sz w:val="24"/>
      <w:szCs w:val="24"/>
      <w:lang w:eastAsia="zh-CN"/>
    </w:rPr>
  </w:style>
  <w:style w:type="paragraph" w:customStyle="1" w:styleId="afffffff2">
    <w:name w:val="封面正文"/>
    <w:pPr>
      <w:jc w:val="both"/>
    </w:pPr>
    <w:rPr>
      <w:lang w:eastAsia="zh-CN"/>
    </w:rPr>
  </w:style>
  <w:style w:type="paragraph" w:customStyle="1" w:styleId="ListParagraph">
    <w:name w:val="List Paragraph"/>
    <w:basedOn w:val="a"/>
    <w:pPr>
      <w:ind w:firstLineChars="200" w:firstLine="420"/>
    </w:pPr>
    <w:rPr>
      <w:rFonts w:cs="Calibri"/>
      <w:szCs w:val="21"/>
    </w:rPr>
  </w:style>
  <w:style w:type="paragraph" w:customStyle="1" w:styleId="afffffff3">
    <w:name w:val="三级无"/>
    <w:basedOn w:val="aff9"/>
    <w:pPr>
      <w:tabs>
        <w:tab w:val="left" w:pos="0"/>
      </w:tabs>
      <w:spacing w:before="0" w:after="0"/>
    </w:pPr>
    <w:rPr>
      <w:rFonts w:ascii="SimSun"/>
    </w:rPr>
  </w:style>
  <w:style w:type="paragraph" w:customStyle="1" w:styleId="afffffff4">
    <w:name w:val="附录数字编号列项（二级）"/>
    <w:pPr>
      <w:numPr>
        <w:ilvl w:val="1"/>
        <w:numId w:val="4"/>
      </w:numPr>
      <w:tabs>
        <w:tab w:val="left" w:pos="840"/>
      </w:tabs>
    </w:pPr>
    <w:rPr>
      <w:rFonts w:ascii="SimSun"/>
      <w:sz w:val="21"/>
      <w:lang w:eastAsia="zh-CN"/>
    </w:rPr>
  </w:style>
  <w:style w:type="paragraph" w:customStyle="1" w:styleId="26">
    <w:name w:val="封面标准名称2"/>
    <w:basedOn w:val="affffa"/>
    <w:pPr>
      <w:spacing w:beforeLines="630" w:before="1965"/>
    </w:pPr>
  </w:style>
  <w:style w:type="paragraph" w:customStyle="1" w:styleId="27">
    <w:name w:val="封面一致性程度标识2"/>
    <w:basedOn w:val="affff2"/>
  </w:style>
  <w:style w:type="paragraph" w:customStyle="1" w:styleId="afffffff5">
    <w:name w:val="列项●（二级）"/>
    <w:pPr>
      <w:numPr>
        <w:ilvl w:val="1"/>
        <w:numId w:val="14"/>
      </w:numPr>
      <w:tabs>
        <w:tab w:val="left" w:pos="760"/>
        <w:tab w:val="left" w:pos="840"/>
      </w:tabs>
      <w:jc w:val="both"/>
    </w:pPr>
    <w:rPr>
      <w:rFonts w:ascii="SimSun"/>
      <w:sz w:val="21"/>
      <w:lang w:eastAsia="zh-CN"/>
    </w:rPr>
  </w:style>
  <w:style w:type="paragraph" w:customStyle="1" w:styleId="afffffff6">
    <w:name w:val="列项说明数字编号"/>
    <w:pPr>
      <w:ind w:leftChars="400" w:left="600" w:hangingChars="200" w:hanging="200"/>
    </w:pPr>
    <w:rPr>
      <w:rFonts w:ascii="SimSun"/>
      <w:sz w:val="21"/>
      <w:lang w:eastAsia="zh-CN"/>
    </w:rPr>
  </w:style>
  <w:style w:type="paragraph" w:customStyle="1" w:styleId="afff9">
    <w:name w:val="标准标志"/>
    <w:next w:val="a"/>
    <w:pPr>
      <w:shd w:val="solid" w:color="FFFFFF" w:fill="FFFFFF"/>
      <w:spacing w:line="0" w:lineRule="atLeast"/>
      <w:jc w:val="right"/>
    </w:pPr>
    <w:rPr>
      <w:b/>
      <w:w w:val="170"/>
      <w:sz w:val="96"/>
      <w:szCs w:val="96"/>
      <w:lang w:eastAsia="zh-CN"/>
    </w:rPr>
  </w:style>
  <w:style w:type="paragraph" w:customStyle="1" w:styleId="afffffff7">
    <w:name w:val="其他发布部门"/>
    <w:basedOn w:val="affff8"/>
    <w:pPr>
      <w:spacing w:line="0" w:lineRule="atLeast"/>
    </w:pPr>
    <w:rPr>
      <w:rFonts w:ascii="SimHei" w:eastAsia="SimHei"/>
      <w:b w:val="0"/>
    </w:rPr>
  </w:style>
  <w:style w:type="paragraph" w:customStyle="1" w:styleId="afffffff8">
    <w:name w:val="附录二级无"/>
    <w:basedOn w:val="affffffd"/>
    <w:pPr>
      <w:tabs>
        <w:tab w:val="clear" w:pos="360"/>
      </w:tabs>
      <w:spacing w:beforeLines="0" w:before="0" w:afterLines="0" w:after="0"/>
    </w:pPr>
    <w:rPr>
      <w:rFonts w:ascii="SimSun" w:eastAsia="SimSun"/>
      <w:szCs w:val="21"/>
    </w:rPr>
  </w:style>
  <w:style w:type="paragraph" w:customStyle="1" w:styleId="afffffff9">
    <w:name w:val="目次、标准名称标题"/>
    <w:basedOn w:val="a"/>
    <w:next w:val="afd"/>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fffffffa">
    <w:name w:val="文献分类号"/>
    <w:pPr>
      <w:widowControl w:val="0"/>
      <w:textAlignment w:val="center"/>
    </w:pPr>
    <w:rPr>
      <w:rFonts w:ascii="SimHei" w:eastAsia="SimHei"/>
      <w:sz w:val="21"/>
      <w:szCs w:val="21"/>
      <w:lang w:eastAsia="zh-CN"/>
    </w:rPr>
  </w:style>
  <w:style w:type="paragraph" w:customStyle="1" w:styleId="afffffffb">
    <w:name w:val="其他发布日期"/>
    <w:basedOn w:val="affffff6"/>
  </w:style>
  <w:style w:type="paragraph" w:customStyle="1" w:styleId="13">
    <w:name w:val="封面标准号1"/>
    <w:pPr>
      <w:widowControl w:val="0"/>
      <w:kinsoku w:val="0"/>
      <w:overflowPunct w:val="0"/>
      <w:autoSpaceDE w:val="0"/>
      <w:autoSpaceDN w:val="0"/>
      <w:spacing w:before="308"/>
      <w:jc w:val="right"/>
      <w:textAlignment w:val="center"/>
    </w:pPr>
    <w:rPr>
      <w:sz w:val="28"/>
      <w:lang w:eastAsia="zh-CN"/>
    </w:rPr>
  </w:style>
  <w:style w:type="paragraph" w:customStyle="1" w:styleId="afffffffc">
    <w:name w:val="封面标准代替信息"/>
    <w:pPr>
      <w:spacing w:before="57" w:line="280" w:lineRule="exact"/>
      <w:jc w:val="right"/>
    </w:pPr>
    <w:rPr>
      <w:rFonts w:ascii="SimSun"/>
      <w:sz w:val="21"/>
      <w:szCs w:val="21"/>
      <w:lang w:eastAsia="zh-CN"/>
    </w:rPr>
  </w:style>
  <w:style w:type="paragraph" w:customStyle="1" w:styleId="28">
    <w:name w:val="样式2"/>
    <w:basedOn w:val="a"/>
    <w:next w:val="1"/>
    <w:pPr>
      <w:numPr>
        <w:numId w:val="14"/>
      </w:numPr>
      <w:tabs>
        <w:tab w:val="left" w:pos="420"/>
      </w:tabs>
    </w:pPr>
    <w:rPr>
      <w:b/>
      <w:bCs/>
    </w:rPr>
  </w:style>
  <w:style w:type="paragraph" w:customStyle="1" w:styleId="afffffffd">
    <w:name w:val="二级无"/>
    <w:basedOn w:val="af3"/>
    <w:pPr>
      <w:spacing w:before="0" w:after="0"/>
    </w:pPr>
    <w:rPr>
      <w:rFonts w:ascii="SimSun"/>
    </w:rPr>
  </w:style>
  <w:style w:type="paragraph" w:customStyle="1" w:styleId="afffffffe">
    <w:name w:val="附录表标题"/>
    <w:basedOn w:val="a"/>
    <w:next w:val="afd"/>
    <w:pPr>
      <w:numPr>
        <w:ilvl w:val="1"/>
        <w:numId w:val="10"/>
      </w:numPr>
      <w:tabs>
        <w:tab w:val="left" w:pos="180"/>
      </w:tabs>
      <w:spacing w:beforeLines="50" w:before="156" w:afterLines="50" w:after="156"/>
      <w:ind w:left="0" w:firstLine="0"/>
      <w:jc w:val="center"/>
    </w:pPr>
    <w:rPr>
      <w:rFonts w:ascii="SimHei" w:eastAsia="SimHei"/>
      <w:szCs w:val="21"/>
    </w:rPr>
  </w:style>
  <w:style w:type="paragraph" w:customStyle="1" w:styleId="affffffff">
    <w:name w:val="附录图标题"/>
    <w:basedOn w:val="a"/>
    <w:next w:val="afd"/>
    <w:pPr>
      <w:numPr>
        <w:ilvl w:val="1"/>
        <w:numId w:val="15"/>
      </w:numPr>
      <w:tabs>
        <w:tab w:val="left" w:pos="363"/>
      </w:tabs>
      <w:spacing w:beforeLines="50" w:before="156" w:afterLines="50" w:after="156"/>
      <w:ind w:left="0" w:firstLine="0"/>
      <w:jc w:val="center"/>
    </w:pPr>
    <w:rPr>
      <w:rFonts w:ascii="SimHei" w:eastAsia="SimHei"/>
      <w:szCs w:val="21"/>
    </w:rPr>
  </w:style>
  <w:style w:type="paragraph" w:customStyle="1" w:styleId="affffffff0">
    <w:name w:val="图表脚注"/>
    <w:next w:val="afd"/>
    <w:pPr>
      <w:ind w:leftChars="200" w:left="300" w:hangingChars="100" w:hanging="100"/>
      <w:jc w:val="both"/>
    </w:pPr>
    <w:rPr>
      <w:rFonts w:ascii="SimSun"/>
      <w:sz w:val="18"/>
      <w:lang w:eastAsia="zh-CN"/>
    </w:rPr>
  </w:style>
  <w:style w:type="table" w:styleId="affffffff1">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1677</Words>
  <Characters>9564</Characters>
  <Application>Microsoft Office Word</Application>
  <DocSecurity>0</DocSecurity>
  <Lines>79</Lines>
  <Paragraphs>22</Paragraphs>
  <ScaleCrop>false</ScaleCrop>
  <Company>Hewlett-Packard Company</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中崎　城太郎</cp:lastModifiedBy>
  <cp:revision>2</cp:revision>
  <cp:lastPrinted>2021-02-05T04:55:00Z</cp:lastPrinted>
  <dcterms:created xsi:type="dcterms:W3CDTF">2021-04-26T09:58:00Z</dcterms:created>
  <dcterms:modified xsi:type="dcterms:W3CDTF">2021-04-26T09:58:00Z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